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83CB" w14:textId="77777777" w:rsidR="00921E47" w:rsidRPr="006A486C" w:rsidRDefault="00921E47" w:rsidP="00BE32C7">
      <w:pPr>
        <w:widowControl w:val="0"/>
        <w:spacing w:line="264" w:lineRule="auto"/>
        <w:jc w:val="center"/>
        <w:rPr>
          <w:b/>
          <w:iCs/>
          <w:caps/>
          <w:szCs w:val="28"/>
          <w:lang w:val="nl-NL"/>
        </w:rPr>
      </w:pPr>
      <w:bookmarkStart w:id="0" w:name="_Hlk109045902"/>
      <w:r w:rsidRPr="006A486C">
        <w:rPr>
          <w:b/>
          <w:iCs/>
          <w:caps/>
          <w:szCs w:val="28"/>
          <w:lang w:val="nl-NL"/>
        </w:rPr>
        <w:t xml:space="preserve">DANH MỤC </w:t>
      </w:r>
    </w:p>
    <w:p w14:paraId="3209E01C" w14:textId="77777777" w:rsidR="00921E47" w:rsidRPr="006A486C" w:rsidRDefault="00921E47" w:rsidP="00900C39">
      <w:pPr>
        <w:widowControl w:val="0"/>
        <w:spacing w:line="264" w:lineRule="auto"/>
        <w:jc w:val="center"/>
        <w:rPr>
          <w:b/>
          <w:iCs/>
          <w:caps/>
          <w:szCs w:val="28"/>
          <w:lang w:val="nl-NL"/>
        </w:rPr>
      </w:pPr>
      <w:r w:rsidRPr="006A486C">
        <w:rPr>
          <w:b/>
          <w:iCs/>
          <w:caps/>
          <w:szCs w:val="28"/>
          <w:lang w:val="nl-NL"/>
        </w:rPr>
        <w:t>THỦ TỤC HÀNH CHÍNH NGÀNH TÀI NGUYÊN VÀ MÔI TRƯỜNG THUỘC THẨM QUYỀN GIẢI QUYẾT CỦA CẤP XÃ</w:t>
      </w:r>
    </w:p>
    <w:p w14:paraId="3FE75216" w14:textId="77777777" w:rsidR="00921E47" w:rsidRPr="006A486C" w:rsidRDefault="00921E47" w:rsidP="00900C39">
      <w:pPr>
        <w:pStyle w:val="NormalWeb"/>
        <w:widowControl w:val="0"/>
        <w:shd w:val="clear" w:color="auto" w:fill="FFFFFF"/>
        <w:spacing w:before="0" w:beforeAutospacing="0" w:after="0" w:afterAutospacing="0" w:line="264" w:lineRule="auto"/>
        <w:ind w:right="396"/>
        <w:jc w:val="center"/>
        <w:rPr>
          <w:rFonts w:asciiTheme="majorHAnsi" w:hAnsiTheme="majorHAnsi" w:cstheme="majorHAnsi"/>
          <w:i/>
          <w:sz w:val="28"/>
          <w:szCs w:val="28"/>
          <w:lang w:val="nl-NL"/>
        </w:rPr>
      </w:pPr>
      <w:r w:rsidRPr="006A486C">
        <w:rPr>
          <w:rFonts w:asciiTheme="majorHAnsi" w:hAnsiTheme="majorHAnsi" w:cstheme="majorHAnsi"/>
          <w:i/>
          <w:sz w:val="28"/>
          <w:szCs w:val="28"/>
          <w:lang w:val="nl-NL"/>
        </w:rPr>
        <w:t>(Ban hành kèm theo các Quyết định số: 544/QĐ-UBND ngày 11/10/2021; 87/QĐ-UBND ngày 23/02/2022 của Chủ tịch Ủy ban nhân dân tỉnh Kon Tum)</w:t>
      </w:r>
    </w:p>
    <w:p w14:paraId="2844ED83" w14:textId="77777777" w:rsidR="00921E47" w:rsidRPr="00B87A0E" w:rsidRDefault="00921E47" w:rsidP="00BE32C7">
      <w:pPr>
        <w:pStyle w:val="NormalWeb"/>
        <w:widowControl w:val="0"/>
        <w:shd w:val="clear" w:color="auto" w:fill="FFFFFF"/>
        <w:tabs>
          <w:tab w:val="center" w:pos="7002"/>
          <w:tab w:val="left" w:pos="11130"/>
        </w:tabs>
        <w:spacing w:before="0" w:beforeAutospacing="0" w:after="0" w:afterAutospacing="0"/>
        <w:rPr>
          <w:b/>
          <w:bCs/>
          <w:sz w:val="28"/>
          <w:szCs w:val="26"/>
          <w:lang w:val="nl-NL"/>
        </w:rPr>
      </w:pPr>
      <w:r>
        <w:rPr>
          <w:b/>
          <w:bCs/>
          <w:noProof/>
          <w:sz w:val="28"/>
          <w:szCs w:val="26"/>
          <w:lang w:val="nl-NL"/>
        </w:rPr>
        <mc:AlternateContent>
          <mc:Choice Requires="wps">
            <w:drawing>
              <wp:anchor distT="0" distB="0" distL="114300" distR="114300" simplePos="0" relativeHeight="251659264" behindDoc="0" locked="0" layoutInCell="1" allowOverlap="1" wp14:anchorId="57985310" wp14:editId="09B768AE">
                <wp:simplePos x="0" y="0"/>
                <wp:positionH relativeFrom="column">
                  <wp:posOffset>2272665</wp:posOffset>
                </wp:positionH>
                <wp:positionV relativeFrom="paragraph">
                  <wp:posOffset>6985</wp:posOffset>
                </wp:positionV>
                <wp:extent cx="1187450" cy="0"/>
                <wp:effectExtent l="0" t="0" r="0" b="0"/>
                <wp:wrapNone/>
                <wp:docPr id="1" name="Đường nối Thẳng 1"/>
                <wp:cNvGraphicFramePr/>
                <a:graphic xmlns:a="http://schemas.openxmlformats.org/drawingml/2006/main">
                  <a:graphicData uri="http://schemas.microsoft.com/office/word/2010/wordprocessingShape">
                    <wps:wsp>
                      <wps:cNvCnPr/>
                      <wps:spPr>
                        <a:xfrm flipV="1">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58119"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55pt" to="27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" strokecolor="black [3200]" strokeweight=".5pt">
                <v:stroke joinstyle="miter"/>
              </v:lin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096"/>
        <w:gridCol w:w="992"/>
      </w:tblGrid>
      <w:tr w:rsidR="00921E47" w:rsidRPr="00C924C9" w14:paraId="753F22E0" w14:textId="77777777" w:rsidTr="00E50E97">
        <w:trPr>
          <w:trHeight w:val="455"/>
        </w:trPr>
        <w:tc>
          <w:tcPr>
            <w:tcW w:w="709" w:type="dxa"/>
            <w:shd w:val="clear" w:color="auto" w:fill="auto"/>
            <w:vAlign w:val="center"/>
          </w:tcPr>
          <w:bookmarkEnd w:id="0"/>
          <w:p w14:paraId="7758740F" w14:textId="77777777" w:rsidR="00921E47" w:rsidRPr="00C924C9" w:rsidRDefault="00921E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STT</w:t>
            </w:r>
          </w:p>
        </w:tc>
        <w:tc>
          <w:tcPr>
            <w:tcW w:w="1559" w:type="dxa"/>
            <w:shd w:val="clear" w:color="auto" w:fill="auto"/>
            <w:vAlign w:val="center"/>
          </w:tcPr>
          <w:p w14:paraId="17694981" w14:textId="77777777" w:rsidR="00921E47" w:rsidRPr="00C924C9" w:rsidRDefault="00921E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Mã thủ tục hành chính</w:t>
            </w:r>
          </w:p>
        </w:tc>
        <w:tc>
          <w:tcPr>
            <w:tcW w:w="6096" w:type="dxa"/>
            <w:shd w:val="clear" w:color="auto" w:fill="auto"/>
            <w:vAlign w:val="center"/>
          </w:tcPr>
          <w:p w14:paraId="3D359CA0" w14:textId="77777777" w:rsidR="00921E47" w:rsidRPr="00C924C9" w:rsidRDefault="00921E47"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Lĩnh vực/Tên thủ tục hành chính</w:t>
            </w:r>
          </w:p>
        </w:tc>
        <w:tc>
          <w:tcPr>
            <w:tcW w:w="992" w:type="dxa"/>
            <w:vAlign w:val="center"/>
          </w:tcPr>
          <w:p w14:paraId="4CC679E5" w14:textId="77777777" w:rsidR="00921E47" w:rsidRPr="00C924C9" w:rsidRDefault="00921E47" w:rsidP="004C1FBB">
            <w:pPr>
              <w:jc w:val="center"/>
              <w:rPr>
                <w:rFonts w:asciiTheme="majorHAnsi" w:hAnsiTheme="majorHAnsi" w:cstheme="majorHAnsi"/>
                <w:b/>
                <w:sz w:val="26"/>
                <w:szCs w:val="26"/>
              </w:rPr>
            </w:pPr>
            <w:r w:rsidRPr="00C924C9">
              <w:rPr>
                <w:rFonts w:asciiTheme="majorHAnsi" w:hAnsiTheme="majorHAnsi" w:cstheme="majorHAnsi"/>
                <w:b/>
                <w:sz w:val="26"/>
                <w:szCs w:val="26"/>
              </w:rPr>
              <w:t>Trang</w:t>
            </w:r>
          </w:p>
        </w:tc>
      </w:tr>
      <w:tr w:rsidR="00921E47" w:rsidRPr="004D4E29" w14:paraId="7FA0A566" w14:textId="77777777" w:rsidTr="00E50E97">
        <w:trPr>
          <w:trHeight w:val="455"/>
        </w:trPr>
        <w:tc>
          <w:tcPr>
            <w:tcW w:w="709" w:type="dxa"/>
            <w:shd w:val="clear" w:color="auto" w:fill="auto"/>
            <w:vAlign w:val="center"/>
          </w:tcPr>
          <w:p w14:paraId="1229DFAB" w14:textId="77777777" w:rsidR="00921E47" w:rsidRPr="00C924C9" w:rsidRDefault="00921E47" w:rsidP="004C1FBB">
            <w:pPr>
              <w:jc w:val="center"/>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I</w:t>
            </w:r>
          </w:p>
        </w:tc>
        <w:tc>
          <w:tcPr>
            <w:tcW w:w="7655" w:type="dxa"/>
            <w:gridSpan w:val="2"/>
            <w:shd w:val="clear" w:color="auto" w:fill="auto"/>
            <w:vAlign w:val="center"/>
          </w:tcPr>
          <w:p w14:paraId="6B7652FF" w14:textId="77777777" w:rsidR="00921E47" w:rsidRPr="00C924C9" w:rsidRDefault="00921E47" w:rsidP="00F0795E">
            <w:pPr>
              <w:jc w:val="both"/>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 xml:space="preserve">Lĩnh vực </w:t>
            </w:r>
            <w:r>
              <w:rPr>
                <w:rFonts w:asciiTheme="majorHAnsi" w:hAnsiTheme="majorHAnsi" w:cstheme="majorHAnsi"/>
                <w:b/>
                <w:bCs/>
                <w:sz w:val="26"/>
                <w:szCs w:val="26"/>
                <w:lang w:val="nl-NL"/>
              </w:rPr>
              <w:t>Đất đai</w:t>
            </w:r>
          </w:p>
        </w:tc>
        <w:tc>
          <w:tcPr>
            <w:tcW w:w="992" w:type="dxa"/>
            <w:vAlign w:val="center"/>
          </w:tcPr>
          <w:p w14:paraId="355B0376" w14:textId="77777777" w:rsidR="00921E47" w:rsidRPr="00C924C9" w:rsidRDefault="00921E47" w:rsidP="00FF2F3D">
            <w:pPr>
              <w:jc w:val="center"/>
              <w:rPr>
                <w:rFonts w:asciiTheme="majorHAnsi" w:hAnsiTheme="majorHAnsi" w:cstheme="majorHAnsi"/>
                <w:sz w:val="26"/>
                <w:szCs w:val="26"/>
                <w:lang w:val="nl-NL"/>
              </w:rPr>
            </w:pPr>
          </w:p>
        </w:tc>
      </w:tr>
      <w:tr w:rsidR="00921E47" w:rsidRPr="00BF74DF" w14:paraId="015338DF" w14:textId="77777777" w:rsidTr="00E50E97">
        <w:trPr>
          <w:trHeight w:val="455"/>
        </w:trPr>
        <w:tc>
          <w:tcPr>
            <w:tcW w:w="709" w:type="dxa"/>
            <w:shd w:val="clear" w:color="auto" w:fill="auto"/>
            <w:vAlign w:val="center"/>
          </w:tcPr>
          <w:p w14:paraId="50F62A99" w14:textId="77777777" w:rsidR="00921E47" w:rsidRPr="00BF74DF" w:rsidRDefault="00921E47" w:rsidP="007A6199">
            <w:pPr>
              <w:jc w:val="center"/>
              <w:rPr>
                <w:rFonts w:asciiTheme="majorHAnsi" w:hAnsiTheme="majorHAnsi" w:cstheme="majorHAnsi"/>
                <w:bCs/>
                <w:sz w:val="26"/>
                <w:szCs w:val="26"/>
                <w:lang w:val="nl-NL"/>
              </w:rPr>
            </w:pPr>
            <w:r w:rsidRPr="00BF74DF">
              <w:rPr>
                <w:rFonts w:asciiTheme="majorHAnsi" w:hAnsiTheme="majorHAnsi" w:cstheme="majorHAnsi"/>
                <w:bCs/>
                <w:sz w:val="26"/>
                <w:szCs w:val="26"/>
                <w:lang w:val="nl-NL"/>
              </w:rPr>
              <w:t>1</w:t>
            </w:r>
          </w:p>
        </w:tc>
        <w:tc>
          <w:tcPr>
            <w:tcW w:w="1559" w:type="dxa"/>
            <w:shd w:val="clear" w:color="auto" w:fill="auto"/>
            <w:vAlign w:val="center"/>
          </w:tcPr>
          <w:p w14:paraId="0ECD02D5" w14:textId="77777777" w:rsidR="00921E47" w:rsidRPr="007A6199" w:rsidRDefault="00921E47" w:rsidP="007A6199">
            <w:pPr>
              <w:jc w:val="center"/>
              <w:rPr>
                <w:rFonts w:asciiTheme="majorHAnsi" w:hAnsiTheme="majorHAnsi" w:cstheme="majorHAnsi"/>
                <w:sz w:val="26"/>
                <w:szCs w:val="26"/>
                <w:lang w:val="nl-NL"/>
              </w:rPr>
            </w:pPr>
            <w:r w:rsidRPr="007A6199">
              <w:rPr>
                <w:rFonts w:asciiTheme="majorHAnsi" w:hAnsiTheme="majorHAnsi" w:cstheme="majorHAnsi"/>
                <w:sz w:val="26"/>
                <w:szCs w:val="26"/>
                <w:lang w:val="nl-NL"/>
              </w:rPr>
              <w:t>1.003554.000.00.00.H34</w:t>
            </w:r>
          </w:p>
        </w:tc>
        <w:tc>
          <w:tcPr>
            <w:tcW w:w="6096" w:type="dxa"/>
            <w:shd w:val="clear" w:color="auto" w:fill="auto"/>
            <w:vAlign w:val="center"/>
          </w:tcPr>
          <w:p w14:paraId="69F25149" w14:textId="77777777" w:rsidR="00921E47" w:rsidRPr="007A6199" w:rsidRDefault="00921E47" w:rsidP="007A6199">
            <w:pPr>
              <w:jc w:val="both"/>
              <w:rPr>
                <w:rFonts w:asciiTheme="majorHAnsi" w:hAnsiTheme="majorHAnsi" w:cstheme="majorHAnsi"/>
                <w:sz w:val="26"/>
                <w:szCs w:val="26"/>
                <w:lang w:val="nl-NL"/>
              </w:rPr>
            </w:pPr>
            <w:bookmarkStart w:id="1" w:name="_Hlk133821861"/>
            <w:r w:rsidRPr="007A6199">
              <w:rPr>
                <w:rFonts w:asciiTheme="majorHAnsi" w:hAnsiTheme="majorHAnsi" w:cstheme="majorHAnsi"/>
                <w:sz w:val="26"/>
                <w:szCs w:val="26"/>
                <w:lang w:val="nl-NL"/>
              </w:rPr>
              <w:t>Hòa giải tranh chấp đất đai</w:t>
            </w:r>
            <w:bookmarkEnd w:id="1"/>
          </w:p>
        </w:tc>
        <w:tc>
          <w:tcPr>
            <w:tcW w:w="992" w:type="dxa"/>
            <w:vAlign w:val="center"/>
          </w:tcPr>
          <w:p w14:paraId="1025484C" w14:textId="0ACFDE9B" w:rsidR="00921E47" w:rsidRPr="00576F8B" w:rsidRDefault="00576F8B" w:rsidP="007A6199">
            <w:pPr>
              <w:jc w:val="center"/>
              <w:rPr>
                <w:rFonts w:asciiTheme="majorHAnsi" w:hAnsiTheme="majorHAnsi" w:cstheme="majorHAnsi"/>
                <w:sz w:val="26"/>
                <w:szCs w:val="26"/>
              </w:rPr>
            </w:pPr>
            <w:r>
              <w:rPr>
                <w:rFonts w:asciiTheme="majorHAnsi" w:hAnsiTheme="majorHAnsi" w:cstheme="majorHAnsi"/>
                <w:sz w:val="26"/>
                <w:szCs w:val="26"/>
                <w:lang w:val="nl-NL"/>
              </w:rPr>
              <w:t>2</w:t>
            </w:r>
            <w:r>
              <w:rPr>
                <w:rFonts w:asciiTheme="majorHAnsi" w:hAnsiTheme="majorHAnsi" w:cstheme="majorHAnsi"/>
                <w:sz w:val="26"/>
                <w:szCs w:val="26"/>
              </w:rPr>
              <w:t>-4</w:t>
            </w:r>
          </w:p>
        </w:tc>
      </w:tr>
      <w:tr w:rsidR="00921E47" w:rsidRPr="00BF74DF" w14:paraId="0D01821F" w14:textId="77777777" w:rsidTr="007A6199">
        <w:trPr>
          <w:trHeight w:val="455"/>
        </w:trPr>
        <w:tc>
          <w:tcPr>
            <w:tcW w:w="709" w:type="dxa"/>
            <w:shd w:val="clear" w:color="auto" w:fill="auto"/>
            <w:vAlign w:val="center"/>
          </w:tcPr>
          <w:p w14:paraId="70B96B65" w14:textId="77777777" w:rsidR="00921E47" w:rsidRPr="007A6199" w:rsidRDefault="00921E47" w:rsidP="007A6199">
            <w:pPr>
              <w:jc w:val="center"/>
              <w:rPr>
                <w:rFonts w:asciiTheme="majorHAnsi" w:hAnsiTheme="majorHAnsi" w:cstheme="majorHAnsi"/>
                <w:b/>
                <w:sz w:val="26"/>
                <w:szCs w:val="26"/>
                <w:lang w:val="nl-NL"/>
              </w:rPr>
            </w:pPr>
            <w:r w:rsidRPr="007A6199">
              <w:rPr>
                <w:rFonts w:asciiTheme="majorHAnsi" w:hAnsiTheme="majorHAnsi" w:cstheme="majorHAnsi"/>
                <w:b/>
                <w:sz w:val="26"/>
                <w:szCs w:val="26"/>
                <w:lang w:val="nl-NL"/>
              </w:rPr>
              <w:t>II</w:t>
            </w:r>
          </w:p>
        </w:tc>
        <w:tc>
          <w:tcPr>
            <w:tcW w:w="7655" w:type="dxa"/>
            <w:gridSpan w:val="2"/>
            <w:shd w:val="clear" w:color="auto" w:fill="auto"/>
            <w:vAlign w:val="center"/>
          </w:tcPr>
          <w:p w14:paraId="1459FE3A" w14:textId="77777777" w:rsidR="00921E47" w:rsidRPr="007A6199" w:rsidRDefault="00921E47" w:rsidP="007A6199">
            <w:pPr>
              <w:jc w:val="both"/>
              <w:rPr>
                <w:rFonts w:asciiTheme="majorHAnsi" w:hAnsiTheme="majorHAnsi" w:cstheme="majorHAnsi"/>
                <w:b/>
                <w:bCs/>
                <w:sz w:val="26"/>
                <w:szCs w:val="26"/>
                <w:lang w:val="nl-NL"/>
              </w:rPr>
            </w:pPr>
            <w:r w:rsidRPr="004B0C23">
              <w:rPr>
                <w:rFonts w:asciiTheme="majorHAnsi" w:hAnsiTheme="majorHAnsi" w:cstheme="majorHAnsi"/>
                <w:b/>
                <w:bCs/>
                <w:sz w:val="26"/>
                <w:szCs w:val="26"/>
                <w:lang w:val="nl-NL"/>
              </w:rPr>
              <w:t xml:space="preserve">Lĩnh vực </w:t>
            </w:r>
            <w:r>
              <w:rPr>
                <w:rFonts w:asciiTheme="majorHAnsi" w:hAnsiTheme="majorHAnsi" w:cstheme="majorHAnsi"/>
                <w:b/>
                <w:bCs/>
                <w:sz w:val="26"/>
                <w:szCs w:val="26"/>
                <w:lang w:val="nl-NL"/>
              </w:rPr>
              <w:t>Môi trường</w:t>
            </w:r>
          </w:p>
        </w:tc>
        <w:tc>
          <w:tcPr>
            <w:tcW w:w="992" w:type="dxa"/>
            <w:vAlign w:val="center"/>
          </w:tcPr>
          <w:p w14:paraId="5B7AB1BD" w14:textId="77777777" w:rsidR="00921E47" w:rsidRDefault="00921E47" w:rsidP="007A6199">
            <w:pPr>
              <w:jc w:val="center"/>
              <w:rPr>
                <w:rFonts w:asciiTheme="majorHAnsi" w:hAnsiTheme="majorHAnsi" w:cstheme="majorHAnsi"/>
                <w:sz w:val="26"/>
                <w:szCs w:val="26"/>
                <w:lang w:val="nl-NL"/>
              </w:rPr>
            </w:pPr>
          </w:p>
        </w:tc>
      </w:tr>
      <w:tr w:rsidR="00921E47" w:rsidRPr="007A6199" w14:paraId="17E37EC0" w14:textId="77777777" w:rsidTr="00E50E97">
        <w:trPr>
          <w:trHeight w:val="455"/>
        </w:trPr>
        <w:tc>
          <w:tcPr>
            <w:tcW w:w="709" w:type="dxa"/>
            <w:shd w:val="clear" w:color="auto" w:fill="auto"/>
            <w:vAlign w:val="center"/>
          </w:tcPr>
          <w:p w14:paraId="0DE9864E" w14:textId="77777777" w:rsidR="00921E47" w:rsidRPr="00BF74DF" w:rsidRDefault="00921E47" w:rsidP="007A6199">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1</w:t>
            </w:r>
          </w:p>
        </w:tc>
        <w:tc>
          <w:tcPr>
            <w:tcW w:w="1559" w:type="dxa"/>
            <w:shd w:val="clear" w:color="auto" w:fill="auto"/>
            <w:vAlign w:val="center"/>
          </w:tcPr>
          <w:p w14:paraId="52D203CD" w14:textId="77777777" w:rsidR="00921E47" w:rsidRPr="007A6199" w:rsidRDefault="00921E47" w:rsidP="007A6199">
            <w:pPr>
              <w:jc w:val="center"/>
              <w:rPr>
                <w:rFonts w:asciiTheme="majorHAnsi" w:hAnsiTheme="majorHAnsi" w:cstheme="majorHAnsi"/>
                <w:sz w:val="26"/>
                <w:szCs w:val="26"/>
                <w:lang w:val="nl-NL"/>
              </w:rPr>
            </w:pPr>
            <w:r w:rsidRPr="007A6199">
              <w:rPr>
                <w:rFonts w:asciiTheme="majorHAnsi" w:hAnsiTheme="majorHAnsi" w:cstheme="majorHAnsi"/>
                <w:sz w:val="26"/>
                <w:szCs w:val="26"/>
                <w:lang w:val="nl-NL"/>
              </w:rPr>
              <w:t>1.010736.000.00.00.H34</w:t>
            </w:r>
          </w:p>
        </w:tc>
        <w:tc>
          <w:tcPr>
            <w:tcW w:w="6096" w:type="dxa"/>
            <w:shd w:val="clear" w:color="auto" w:fill="auto"/>
            <w:vAlign w:val="center"/>
          </w:tcPr>
          <w:p w14:paraId="5DE8A26B" w14:textId="77777777" w:rsidR="00921E47" w:rsidRPr="007A6199" w:rsidRDefault="00921E47" w:rsidP="007A6199">
            <w:pPr>
              <w:jc w:val="both"/>
              <w:rPr>
                <w:rFonts w:asciiTheme="majorHAnsi" w:hAnsiTheme="majorHAnsi" w:cstheme="majorHAnsi"/>
                <w:sz w:val="26"/>
                <w:szCs w:val="26"/>
                <w:lang w:val="nl-NL"/>
              </w:rPr>
            </w:pPr>
            <w:bookmarkStart w:id="2" w:name="_Hlk133822323"/>
            <w:r w:rsidRPr="007A6199">
              <w:rPr>
                <w:rFonts w:asciiTheme="majorHAnsi" w:hAnsiTheme="majorHAnsi" w:cstheme="majorHAnsi"/>
                <w:sz w:val="26"/>
                <w:szCs w:val="26"/>
                <w:lang w:val="nl-NL"/>
              </w:rPr>
              <w:t>Tham vấn trong đánh giá tác động môi trường</w:t>
            </w:r>
            <w:bookmarkEnd w:id="2"/>
          </w:p>
        </w:tc>
        <w:tc>
          <w:tcPr>
            <w:tcW w:w="992" w:type="dxa"/>
            <w:vAlign w:val="center"/>
          </w:tcPr>
          <w:p w14:paraId="40ABBFA2" w14:textId="4F7B26FA" w:rsidR="00921E47" w:rsidRPr="00576F8B" w:rsidRDefault="00576F8B" w:rsidP="007A6199">
            <w:pPr>
              <w:jc w:val="center"/>
              <w:rPr>
                <w:rFonts w:asciiTheme="majorHAnsi" w:hAnsiTheme="majorHAnsi" w:cstheme="majorHAnsi"/>
                <w:sz w:val="26"/>
                <w:szCs w:val="26"/>
              </w:rPr>
            </w:pPr>
            <w:r>
              <w:rPr>
                <w:rFonts w:asciiTheme="majorHAnsi" w:hAnsiTheme="majorHAnsi" w:cstheme="majorHAnsi"/>
                <w:sz w:val="26"/>
                <w:szCs w:val="26"/>
                <w:lang w:val="nl-NL"/>
              </w:rPr>
              <w:t>5</w:t>
            </w:r>
            <w:r>
              <w:rPr>
                <w:rFonts w:asciiTheme="majorHAnsi" w:hAnsiTheme="majorHAnsi" w:cstheme="majorHAnsi"/>
                <w:sz w:val="26"/>
                <w:szCs w:val="26"/>
              </w:rPr>
              <w:t>-7</w:t>
            </w:r>
          </w:p>
        </w:tc>
      </w:tr>
    </w:tbl>
    <w:p w14:paraId="0D823783" w14:textId="77777777" w:rsidR="00921E47" w:rsidRPr="00B87A0E" w:rsidRDefault="00921E47">
      <w:pPr>
        <w:rPr>
          <w:lang w:val="hr-HR"/>
        </w:rPr>
      </w:pPr>
    </w:p>
    <w:p w14:paraId="4DFEAEC4" w14:textId="77777777" w:rsidR="00921E47" w:rsidRDefault="00921E47">
      <w:pPr>
        <w:rPr>
          <w:rFonts w:eastAsia="Times New Roman" w:cs="Times New Roman"/>
          <w:b/>
          <w:bCs/>
          <w:kern w:val="0"/>
          <w:sz w:val="26"/>
          <w:szCs w:val="26"/>
          <w:lang w:val="de-DE"/>
          <w14:ligatures w14:val="none"/>
        </w:rPr>
      </w:pPr>
      <w:r>
        <w:rPr>
          <w:b/>
          <w:bCs/>
          <w:sz w:val="26"/>
          <w:szCs w:val="26"/>
          <w:lang w:val="de-DE"/>
        </w:rPr>
        <w:br w:type="page"/>
      </w:r>
    </w:p>
    <w:p w14:paraId="233D55B9" w14:textId="4ED7F5D4" w:rsidR="004365AF" w:rsidRPr="007715F1" w:rsidRDefault="004365AF" w:rsidP="007715F1">
      <w:pPr>
        <w:pStyle w:val="NormalWeb"/>
        <w:shd w:val="clear" w:color="auto" w:fill="FFFFFF"/>
        <w:spacing w:before="0" w:beforeAutospacing="0" w:after="0" w:afterAutospacing="0" w:line="264" w:lineRule="auto"/>
        <w:jc w:val="center"/>
        <w:rPr>
          <w:b/>
          <w:bCs/>
          <w:sz w:val="26"/>
          <w:szCs w:val="26"/>
          <w:lang w:val="de-DE"/>
        </w:rPr>
      </w:pPr>
      <w:r w:rsidRPr="007715F1">
        <w:rPr>
          <w:b/>
          <w:bCs/>
          <w:sz w:val="26"/>
          <w:szCs w:val="26"/>
          <w:lang w:val="de-DE"/>
        </w:rPr>
        <w:lastRenderedPageBreak/>
        <w:t>NỘI DUNG CHI TIẾT CỦA TỪNG THỦ TỤC HÀNH CHÍNH</w:t>
      </w:r>
    </w:p>
    <w:p w14:paraId="030E5C86" w14:textId="77777777" w:rsidR="009F260D" w:rsidRPr="007715F1" w:rsidRDefault="009F260D" w:rsidP="007715F1">
      <w:pPr>
        <w:spacing w:after="0" w:line="264" w:lineRule="auto"/>
        <w:jc w:val="both"/>
        <w:rPr>
          <w:rFonts w:cs="Times New Roman"/>
          <w:b/>
          <w:sz w:val="26"/>
          <w:szCs w:val="26"/>
          <w:lang w:val="da-DK"/>
        </w:rPr>
      </w:pPr>
    </w:p>
    <w:p w14:paraId="59002AA3" w14:textId="14575523" w:rsidR="007715F1" w:rsidRDefault="009F260D" w:rsidP="007715F1">
      <w:pPr>
        <w:pStyle w:val="Heading4"/>
        <w:shd w:val="clear" w:color="auto" w:fill="FFFFFF"/>
        <w:spacing w:before="0" w:line="264" w:lineRule="auto"/>
        <w:ind w:firstLine="720"/>
        <w:jc w:val="both"/>
        <w:textAlignment w:val="baseline"/>
        <w:rPr>
          <w:rFonts w:ascii="Times New Roman" w:hAnsi="Times New Roman" w:cs="Times New Roman"/>
          <w:i w:val="0"/>
          <w:color w:val="auto"/>
          <w:sz w:val="26"/>
          <w:szCs w:val="26"/>
          <w:lang w:val="da-DK"/>
        </w:rPr>
      </w:pPr>
      <w:r w:rsidRPr="007715F1">
        <w:rPr>
          <w:rFonts w:ascii="Times New Roman" w:hAnsi="Times New Roman" w:cs="Times New Roman"/>
          <w:i w:val="0"/>
          <w:color w:val="auto"/>
          <w:sz w:val="26"/>
          <w:szCs w:val="26"/>
          <w:lang w:val="da-DK"/>
        </w:rPr>
        <w:t xml:space="preserve">I. </w:t>
      </w:r>
      <w:r w:rsidR="0023548E">
        <w:rPr>
          <w:rFonts w:ascii="Times New Roman" w:hAnsi="Times New Roman" w:cs="Times New Roman"/>
          <w:i w:val="0"/>
          <w:color w:val="auto"/>
          <w:sz w:val="26"/>
          <w:szCs w:val="26"/>
          <w:lang w:val="da-DK"/>
        </w:rPr>
        <w:t>Lĩnh vực Đất đai</w:t>
      </w:r>
    </w:p>
    <w:p w14:paraId="7670A4A0" w14:textId="24883574" w:rsidR="009F260D" w:rsidRPr="0023548E" w:rsidRDefault="009F260D" w:rsidP="007715F1">
      <w:pPr>
        <w:pStyle w:val="Heading4"/>
        <w:shd w:val="clear" w:color="auto" w:fill="FFFFFF"/>
        <w:spacing w:before="0" w:line="264" w:lineRule="auto"/>
        <w:ind w:firstLine="720"/>
        <w:jc w:val="both"/>
        <w:textAlignment w:val="baseline"/>
        <w:rPr>
          <w:rFonts w:ascii="Times New Roman" w:hAnsi="Times New Roman" w:cs="Times New Roman"/>
          <w:i w:val="0"/>
          <w:iCs w:val="0"/>
          <w:color w:val="auto"/>
          <w:sz w:val="26"/>
          <w:szCs w:val="26"/>
          <w:lang w:val="da-DK"/>
        </w:rPr>
      </w:pPr>
      <w:r w:rsidRPr="007715F1">
        <w:rPr>
          <w:rFonts w:ascii="Times New Roman" w:hAnsi="Times New Roman" w:cs="Times New Roman"/>
          <w:i w:val="0"/>
          <w:iCs w:val="0"/>
          <w:color w:val="auto"/>
          <w:sz w:val="26"/>
          <w:szCs w:val="26"/>
          <w:lang w:val="da-DK"/>
        </w:rPr>
        <w:t>01. Thủ tục:</w:t>
      </w:r>
      <w:r w:rsidRPr="007715F1">
        <w:rPr>
          <w:rFonts w:ascii="Times New Roman" w:hAnsi="Times New Roman" w:cs="Times New Roman"/>
          <w:color w:val="auto"/>
          <w:sz w:val="26"/>
          <w:szCs w:val="26"/>
          <w:lang w:val="da-DK"/>
        </w:rPr>
        <w:t xml:space="preserve"> </w:t>
      </w:r>
      <w:r w:rsidR="0023548E" w:rsidRPr="0023548E">
        <w:rPr>
          <w:rFonts w:cstheme="majorHAnsi"/>
          <w:i w:val="0"/>
          <w:iCs w:val="0"/>
          <w:color w:val="auto"/>
          <w:sz w:val="26"/>
          <w:szCs w:val="26"/>
          <w:lang w:val="nl-NL"/>
        </w:rPr>
        <w:t>Hòa giải tranh chấp đất đai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04"/>
      </w:tblGrid>
      <w:tr w:rsidR="009F260D" w:rsidRPr="007715F1" w14:paraId="174B0F29" w14:textId="77777777" w:rsidTr="00AE098F">
        <w:trPr>
          <w:trHeight w:val="320"/>
        </w:trPr>
        <w:tc>
          <w:tcPr>
            <w:tcW w:w="2552" w:type="dxa"/>
            <w:tcBorders>
              <w:top w:val="single" w:sz="4" w:space="0" w:color="auto"/>
              <w:left w:val="single" w:sz="4" w:space="0" w:color="auto"/>
              <w:bottom w:val="single" w:sz="4" w:space="0" w:color="auto"/>
              <w:right w:val="single" w:sz="4" w:space="0" w:color="auto"/>
            </w:tcBorders>
            <w:hideMark/>
          </w:tcPr>
          <w:p w14:paraId="5A68972B"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Trình tự thực hiện</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A7CEDF2"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1:</w:t>
            </w:r>
            <w:r w:rsidRPr="0023548E">
              <w:rPr>
                <w:rFonts w:cs="Times New Roman"/>
                <w:sz w:val="26"/>
                <w:szCs w:val="26"/>
                <w:shd w:val="clear" w:color="auto" w:fill="FFFFFF"/>
              </w:rPr>
              <w:t xml:space="preserve"> Người khiếu nại nộp đơn yêu cầu giải quyết tranh chấp đất đai nộp tại Bộ phận tiếp nhận và trả kết quả của Ủy ban nhân dân cấp xã, phường, thị trấn (đây gọi chung là cấp xã); hoặc gửi hồ sơ khiếu nại qua đường bưu điện tới UBND cấp xã (do văn phòng xã tiếp nhận). </w:t>
            </w:r>
          </w:p>
          <w:p w14:paraId="62D0FF97"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2:</w:t>
            </w:r>
            <w:r w:rsidRPr="0023548E">
              <w:rPr>
                <w:rFonts w:cs="Times New Roman"/>
                <w:sz w:val="26"/>
                <w:szCs w:val="26"/>
                <w:shd w:val="clear" w:color="auto" w:fill="FFFFFF"/>
              </w:rPr>
              <w:t xml:space="preserve"> Ủy ban nhân dân cấp xã có trách nhiệm: Chỉ đạo Cán bộ Văn phòng xã vào sổ theo dõi đơn khiếu nại; Trường hợp đơn chưa hợp lệ thì trong thời gian tối đa 2 ngày, cơ quan tiếp nhận, xử lý hồ sơ phải thông báo và hướng dẫn người nộp hồ sơ bổ sung, hoàn chỉnh hồ sơ theo quy định. Trường hợp đơn hợp lệ thì chuyển đến Cán bộ địa chính cấp xã để đề xuất hướng giải quyết việc hòa giải việc tranh chấp đất đai theo quy định tại Điều 202 Luật đất đai năm 2013. </w:t>
            </w:r>
          </w:p>
          <w:p w14:paraId="61C96192"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3:</w:t>
            </w:r>
            <w:r w:rsidRPr="0023548E">
              <w:rPr>
                <w:rFonts w:cs="Times New Roman"/>
                <w:sz w:val="26"/>
                <w:szCs w:val="26"/>
                <w:shd w:val="clear" w:color="auto" w:fill="FFFFFF"/>
              </w:rPr>
              <w:t xml:space="preserve"> Cán bộ địa chính xã có trách nhiệm: </w:t>
            </w:r>
          </w:p>
          <w:p w14:paraId="74B45B48"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sz w:val="26"/>
                <w:szCs w:val="26"/>
                <w:shd w:val="clear" w:color="auto" w:fill="FFFFFF"/>
              </w:rPr>
              <w:t xml:space="preserve">- Thu thập hồ sơ đất đai của người khiếu nại, người bị khiếu nại, quá trình quản lý, sử dụng đất của các bên có liên quan; yêu cầu người khiếu nại cung cấp chứng cứ có liên quan đến nguồn gốc quá trình qản lý, sử dụng của người khiếu nại; Tổ chức làm việc với người bị khiếu nại yêu cầu cung cấp chứng cứ có liên quan đến vị trí đất của người khiếu nại. </w:t>
            </w:r>
          </w:p>
          <w:p w14:paraId="27887B8D"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sz w:val="26"/>
                <w:szCs w:val="26"/>
                <w:shd w:val="clear" w:color="auto" w:fill="FFFFFF"/>
              </w:rPr>
              <w:t>- Lấy ý kiến của những hộ gia đình sống cùng tổ dân phố, thôn biết được nguồn gốc sử dụng đất của các bên, tổ chức xác định hiện trạng sử dụng đất, có sự tham gia của các bên tranh chấp.</w:t>
            </w:r>
          </w:p>
          <w:p w14:paraId="11763273"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sz w:val="26"/>
                <w:szCs w:val="26"/>
                <w:shd w:val="clear" w:color="auto" w:fill="FFFFFF"/>
              </w:rPr>
              <w:t xml:space="preserve"> </w:t>
            </w:r>
            <w:r w:rsidRPr="0023548E">
              <w:rPr>
                <w:rFonts w:cs="Times New Roman"/>
                <w:b/>
                <w:bCs/>
                <w:sz w:val="26"/>
                <w:szCs w:val="26"/>
                <w:shd w:val="clear" w:color="auto" w:fill="FFFFFF"/>
              </w:rPr>
              <w:t>Bước 4:</w:t>
            </w:r>
            <w:r w:rsidRPr="0023548E">
              <w:rPr>
                <w:rFonts w:cs="Times New Roman"/>
                <w:sz w:val="26"/>
                <w:szCs w:val="26"/>
                <w:shd w:val="clear" w:color="auto" w:fill="FFFFFF"/>
              </w:rPr>
              <w:t xml:space="preserve"> Thành lập Hội đồng hòa giải tranh chấp đất đai 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 </w:t>
            </w:r>
          </w:p>
          <w:p w14:paraId="2B8C96C8"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5:</w:t>
            </w:r>
            <w:r w:rsidRPr="0023548E">
              <w:rPr>
                <w:rFonts w:cs="Times New Roman"/>
                <w:sz w:val="26"/>
                <w:szCs w:val="26"/>
                <w:shd w:val="clear" w:color="auto" w:fill="FFFFFF"/>
              </w:rPr>
              <w:t xml:space="preserve"> 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w:t>
            </w:r>
            <w:r w:rsidRPr="0023548E">
              <w:rPr>
                <w:rFonts w:cs="Times New Roman"/>
                <w:sz w:val="26"/>
                <w:szCs w:val="26"/>
                <w:shd w:val="clear" w:color="auto" w:fill="FFFFFF"/>
              </w:rPr>
              <w:lastRenderedPageBreak/>
              <w:t xml:space="preserve">trong các bên tranh chấp vắng mặt đến lần thứ hai thì được coi là việc hòa giải không thành. </w:t>
            </w:r>
          </w:p>
          <w:p w14:paraId="373F94BF"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6:</w:t>
            </w:r>
            <w:r w:rsidRPr="0023548E">
              <w:rPr>
                <w:rFonts w:cs="Times New Roman"/>
                <w:sz w:val="26"/>
                <w:szCs w:val="26"/>
                <w:shd w:val="clear" w:color="auto" w:fill="FFFFFF"/>
              </w:rPr>
              <w:t xml:space="preserve"> Kết quả hòa giải tranh chấp đất đai phải được lập thành biên bản, gồm có các nội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 </w:t>
            </w:r>
          </w:p>
          <w:p w14:paraId="5C4C02C3"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7:</w:t>
            </w:r>
            <w:r w:rsidRPr="0023548E">
              <w:rPr>
                <w:rFonts w:cs="Times New Roman"/>
                <w:sz w:val="26"/>
                <w:szCs w:val="26"/>
                <w:shd w:val="clear" w:color="auto" w:fill="FFFFFF"/>
              </w:rPr>
              <w:t xml:space="preserve"> Việc hòa giải phải được lập thành biên bản có chữ ký của các bên và có xác nhận hòa giải thành hoặc hòa giải không thành của Ủy ban nhân dân cấp xã. Biên bản hòa giải được gửi đến các bên tranh chấp, lưu tại Ủy ban nhân dân cấp xã nơi có đất tranh chấp. </w:t>
            </w:r>
          </w:p>
          <w:p w14:paraId="4BE3F9A4" w14:textId="77777777" w:rsid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8.</w:t>
            </w:r>
            <w:r w:rsidRPr="0023548E">
              <w:rPr>
                <w:rFonts w:cs="Times New Roman"/>
                <w:sz w:val="26"/>
                <w:szCs w:val="26"/>
                <w:shd w:val="clear" w:color="auto" w:fill="FFFFFF"/>
              </w:rPr>
              <w:t xml:space="preserve"> Đối với trường hợp hòa giải thành mà có thay đổi hiện trạng về ranh giới, người sử dụng đất thì Ủy ban nhân dân cấp xã gửi biên bản hòa giải đến Phòng Tài nguyên và Môi trường đối với trường hợp tranh chấp đất đai giữa hộ gia đình, cá nhân, cộng đồng dân cư với nhau; gửi đến Sở Tài nguyên và Môi trường đối với các trường hợp khác. </w:t>
            </w:r>
          </w:p>
          <w:p w14:paraId="594DC352" w14:textId="6B12D0DF" w:rsidR="009F260D" w:rsidRPr="0023548E" w:rsidRDefault="0023548E" w:rsidP="0023548E">
            <w:pPr>
              <w:spacing w:after="0" w:line="264" w:lineRule="auto"/>
              <w:jc w:val="both"/>
              <w:textAlignment w:val="baseline"/>
              <w:rPr>
                <w:rFonts w:cs="Times New Roman"/>
                <w:sz w:val="26"/>
                <w:szCs w:val="26"/>
                <w:shd w:val="clear" w:color="auto" w:fill="FFFFFF"/>
              </w:rPr>
            </w:pPr>
            <w:r w:rsidRPr="0023548E">
              <w:rPr>
                <w:rFonts w:cs="Times New Roman"/>
                <w:b/>
                <w:bCs/>
                <w:sz w:val="26"/>
                <w:szCs w:val="26"/>
                <w:shd w:val="clear" w:color="auto" w:fill="FFFFFF"/>
              </w:rPr>
              <w:t>Bước 9:</w:t>
            </w:r>
            <w:r w:rsidRPr="0023548E">
              <w:rPr>
                <w:rFonts w:cs="Times New Roman"/>
                <w:sz w:val="26"/>
                <w:szCs w:val="26"/>
                <w:shd w:val="clear" w:color="auto" w:fill="FFFFFF"/>
              </w:rPr>
              <w:t xml:space="preserve"> Phòng Tài nguyên và Môi trường, Sở Tài nguyên và Môi trường trình Ủy ban nhân dân cùng cấp quyết định công nhận việc thay đổi ranh giới thửa đất và cấp mới Giấy chứng nhận quyền sử dụng đất, quyền sở hữu nhà ở và tài sản khác gắn liền với đất.</w:t>
            </w:r>
          </w:p>
        </w:tc>
      </w:tr>
      <w:tr w:rsidR="009F260D" w:rsidRPr="007715F1" w14:paraId="04D2C04E" w14:textId="77777777" w:rsidTr="00AE098F">
        <w:trPr>
          <w:trHeight w:val="192"/>
        </w:trPr>
        <w:tc>
          <w:tcPr>
            <w:tcW w:w="2552" w:type="dxa"/>
            <w:tcBorders>
              <w:top w:val="single" w:sz="4" w:space="0" w:color="auto"/>
              <w:left w:val="single" w:sz="4" w:space="0" w:color="auto"/>
              <w:bottom w:val="single" w:sz="4" w:space="0" w:color="auto"/>
              <w:right w:val="single" w:sz="4" w:space="0" w:color="auto"/>
            </w:tcBorders>
            <w:hideMark/>
          </w:tcPr>
          <w:p w14:paraId="359160BA"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lastRenderedPageBreak/>
              <w:t>Cách thức thực hiện</w:t>
            </w:r>
          </w:p>
        </w:tc>
        <w:tc>
          <w:tcPr>
            <w:tcW w:w="6804" w:type="dxa"/>
            <w:tcBorders>
              <w:top w:val="single" w:sz="4" w:space="0" w:color="auto"/>
              <w:left w:val="single" w:sz="4" w:space="0" w:color="auto"/>
              <w:bottom w:val="single" w:sz="4" w:space="0" w:color="auto"/>
              <w:right w:val="single" w:sz="4" w:space="0" w:color="auto"/>
            </w:tcBorders>
            <w:hideMark/>
          </w:tcPr>
          <w:p w14:paraId="25388854" w14:textId="6457C39D" w:rsidR="009F260D" w:rsidRPr="00385ACE" w:rsidRDefault="009F260D" w:rsidP="007715F1">
            <w:pPr>
              <w:widowControl w:val="0"/>
              <w:spacing w:after="0" w:line="264" w:lineRule="auto"/>
              <w:ind w:hanging="24"/>
              <w:jc w:val="both"/>
              <w:rPr>
                <w:rFonts w:cs="Times New Roman"/>
                <w:sz w:val="26"/>
                <w:szCs w:val="26"/>
              </w:rPr>
            </w:pPr>
            <w:r w:rsidRPr="007715F1">
              <w:rPr>
                <w:rFonts w:cs="Times New Roman"/>
                <w:sz w:val="26"/>
                <w:szCs w:val="26"/>
              </w:rPr>
              <w:t xml:space="preserve">Trực tiếp tại Bộ phận Tiếp nhận và Trả kết quả cấp xã </w:t>
            </w:r>
            <w:r w:rsidR="00385ACE" w:rsidRPr="00385ACE">
              <w:rPr>
                <w:rFonts w:cs="Times New Roman"/>
                <w:sz w:val="26"/>
                <w:szCs w:val="26"/>
              </w:rPr>
              <w:t xml:space="preserve">hoạc qua đường bưu </w:t>
            </w:r>
            <w:r w:rsidR="00385ACE">
              <w:rPr>
                <w:rFonts w:cs="Times New Roman"/>
                <w:sz w:val="26"/>
                <w:szCs w:val="26"/>
              </w:rPr>
              <w:t>đ</w:t>
            </w:r>
            <w:r w:rsidR="00385ACE" w:rsidRPr="00385ACE">
              <w:rPr>
                <w:rFonts w:cs="Times New Roman"/>
                <w:sz w:val="26"/>
                <w:szCs w:val="26"/>
              </w:rPr>
              <w:t>iện</w:t>
            </w:r>
          </w:p>
        </w:tc>
      </w:tr>
      <w:tr w:rsidR="009F260D" w:rsidRPr="007715F1" w14:paraId="16159CA8" w14:textId="77777777" w:rsidTr="00AE098F">
        <w:trPr>
          <w:trHeight w:val="999"/>
        </w:trPr>
        <w:tc>
          <w:tcPr>
            <w:tcW w:w="2552" w:type="dxa"/>
            <w:tcBorders>
              <w:top w:val="single" w:sz="4" w:space="0" w:color="auto"/>
              <w:left w:val="single" w:sz="4" w:space="0" w:color="auto"/>
              <w:bottom w:val="single" w:sz="4" w:space="0" w:color="auto"/>
              <w:right w:val="single" w:sz="4" w:space="0" w:color="auto"/>
            </w:tcBorders>
            <w:hideMark/>
          </w:tcPr>
          <w:p w14:paraId="2428363F"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Thành phần, số lượng hồ sơ</w:t>
            </w:r>
          </w:p>
        </w:tc>
        <w:tc>
          <w:tcPr>
            <w:tcW w:w="6804" w:type="dxa"/>
            <w:tcBorders>
              <w:top w:val="single" w:sz="4" w:space="0" w:color="auto"/>
              <w:left w:val="single" w:sz="4" w:space="0" w:color="auto"/>
              <w:bottom w:val="single" w:sz="4" w:space="0" w:color="auto"/>
              <w:right w:val="single" w:sz="4" w:space="0" w:color="auto"/>
            </w:tcBorders>
            <w:hideMark/>
          </w:tcPr>
          <w:p w14:paraId="35B5D46C"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52A221AF" w14:textId="77777777" w:rsidR="00385ACE" w:rsidRPr="00385ACE" w:rsidRDefault="00385ACE" w:rsidP="007715F1">
            <w:pPr>
              <w:spacing w:after="0" w:line="264" w:lineRule="auto"/>
              <w:rPr>
                <w:rFonts w:cs="Times New Roman"/>
                <w:sz w:val="26"/>
                <w:szCs w:val="26"/>
              </w:rPr>
            </w:pPr>
            <w:r w:rsidRPr="00385ACE">
              <w:rPr>
                <w:rFonts w:cs="Times New Roman"/>
                <w:sz w:val="26"/>
                <w:szCs w:val="26"/>
              </w:rPr>
              <w:t>- Đơn yêu cầu giải quyết tranh chấp đất đai.</w:t>
            </w:r>
          </w:p>
          <w:p w14:paraId="0D58788E" w14:textId="57F18FFE" w:rsidR="009F260D" w:rsidRPr="007715F1" w:rsidRDefault="009F260D" w:rsidP="007715F1">
            <w:pPr>
              <w:spacing w:after="0" w:line="264" w:lineRule="auto"/>
              <w:rPr>
                <w:rFonts w:cs="Times New Roman"/>
                <w:sz w:val="26"/>
                <w:szCs w:val="26"/>
                <w:lang w:val="hsb-DE"/>
              </w:rPr>
            </w:pPr>
            <w:r w:rsidRPr="007715F1">
              <w:rPr>
                <w:rFonts w:cs="Times New Roman"/>
                <w:sz w:val="26"/>
                <w:szCs w:val="26"/>
              </w:rPr>
              <w:t>b) Số lượng hồ sơ: 01 bộ.</w:t>
            </w:r>
          </w:p>
        </w:tc>
      </w:tr>
      <w:tr w:rsidR="009F260D" w:rsidRPr="007715F1" w14:paraId="3BD5B4DE" w14:textId="77777777" w:rsidTr="00AE098F">
        <w:trPr>
          <w:trHeight w:val="192"/>
        </w:trPr>
        <w:tc>
          <w:tcPr>
            <w:tcW w:w="2552" w:type="dxa"/>
            <w:tcBorders>
              <w:top w:val="single" w:sz="4" w:space="0" w:color="auto"/>
              <w:left w:val="single" w:sz="4" w:space="0" w:color="auto"/>
              <w:bottom w:val="single" w:sz="4" w:space="0" w:color="auto"/>
              <w:right w:val="single" w:sz="4" w:space="0" w:color="auto"/>
            </w:tcBorders>
            <w:hideMark/>
          </w:tcPr>
          <w:p w14:paraId="56278DEE"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Thời gian giải quyết</w:t>
            </w:r>
          </w:p>
        </w:tc>
        <w:tc>
          <w:tcPr>
            <w:tcW w:w="6804" w:type="dxa"/>
            <w:tcBorders>
              <w:top w:val="single" w:sz="4" w:space="0" w:color="auto"/>
              <w:left w:val="single" w:sz="4" w:space="0" w:color="auto"/>
              <w:bottom w:val="single" w:sz="4" w:space="0" w:color="auto"/>
              <w:right w:val="single" w:sz="4" w:space="0" w:color="auto"/>
            </w:tcBorders>
            <w:hideMark/>
          </w:tcPr>
          <w:p w14:paraId="467CC671" w14:textId="1D97C481" w:rsidR="009F260D" w:rsidRPr="007715F1" w:rsidRDefault="00385ACE" w:rsidP="007715F1">
            <w:pPr>
              <w:spacing w:after="0" w:line="264" w:lineRule="auto"/>
              <w:jc w:val="both"/>
              <w:rPr>
                <w:rFonts w:cs="Times New Roman"/>
                <w:sz w:val="26"/>
                <w:szCs w:val="26"/>
              </w:rPr>
            </w:pPr>
            <w:r w:rsidRPr="00385ACE">
              <w:rPr>
                <w:rFonts w:cs="Times New Roman"/>
                <w:sz w:val="26"/>
                <w:szCs w:val="26"/>
              </w:rPr>
              <w:t>45</w:t>
            </w:r>
            <w:r w:rsidR="009F260D" w:rsidRPr="007715F1">
              <w:rPr>
                <w:rFonts w:cs="Times New Roman"/>
                <w:sz w:val="26"/>
                <w:szCs w:val="26"/>
              </w:rPr>
              <w:t xml:space="preserve"> ngày làm việc</w:t>
            </w:r>
          </w:p>
        </w:tc>
      </w:tr>
      <w:tr w:rsidR="009F260D" w:rsidRPr="007715F1" w14:paraId="0D1B7895" w14:textId="77777777" w:rsidTr="00AE098F">
        <w:trPr>
          <w:trHeight w:val="223"/>
        </w:trPr>
        <w:tc>
          <w:tcPr>
            <w:tcW w:w="2552" w:type="dxa"/>
            <w:tcBorders>
              <w:top w:val="single" w:sz="4" w:space="0" w:color="auto"/>
              <w:left w:val="single" w:sz="4" w:space="0" w:color="auto"/>
              <w:bottom w:val="single" w:sz="4" w:space="0" w:color="auto"/>
              <w:right w:val="single" w:sz="4" w:space="0" w:color="auto"/>
            </w:tcBorders>
            <w:hideMark/>
          </w:tcPr>
          <w:p w14:paraId="10887DFF"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Đối tượng thực hiện</w:t>
            </w:r>
          </w:p>
        </w:tc>
        <w:tc>
          <w:tcPr>
            <w:tcW w:w="6804" w:type="dxa"/>
            <w:tcBorders>
              <w:top w:val="single" w:sz="4" w:space="0" w:color="auto"/>
              <w:left w:val="single" w:sz="4" w:space="0" w:color="auto"/>
              <w:bottom w:val="single" w:sz="4" w:space="0" w:color="auto"/>
              <w:right w:val="single" w:sz="4" w:space="0" w:color="auto"/>
            </w:tcBorders>
            <w:hideMark/>
          </w:tcPr>
          <w:p w14:paraId="5F564ED7"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Tổ chức, cá nhân</w:t>
            </w:r>
          </w:p>
        </w:tc>
      </w:tr>
      <w:tr w:rsidR="009F260D" w:rsidRPr="007715F1" w14:paraId="618EE06A" w14:textId="77777777" w:rsidTr="00AE098F">
        <w:trPr>
          <w:trHeight w:val="287"/>
        </w:trPr>
        <w:tc>
          <w:tcPr>
            <w:tcW w:w="2552" w:type="dxa"/>
            <w:tcBorders>
              <w:top w:val="single" w:sz="4" w:space="0" w:color="auto"/>
              <w:left w:val="single" w:sz="4" w:space="0" w:color="auto"/>
              <w:bottom w:val="single" w:sz="4" w:space="0" w:color="auto"/>
              <w:right w:val="single" w:sz="4" w:space="0" w:color="auto"/>
            </w:tcBorders>
            <w:hideMark/>
          </w:tcPr>
          <w:p w14:paraId="71EDA3DF"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Cơ quan thực hiện</w:t>
            </w:r>
          </w:p>
        </w:tc>
        <w:tc>
          <w:tcPr>
            <w:tcW w:w="6804" w:type="dxa"/>
            <w:tcBorders>
              <w:top w:val="single" w:sz="4" w:space="0" w:color="auto"/>
              <w:left w:val="single" w:sz="4" w:space="0" w:color="auto"/>
              <w:bottom w:val="single" w:sz="4" w:space="0" w:color="auto"/>
              <w:right w:val="single" w:sz="4" w:space="0" w:color="auto"/>
            </w:tcBorders>
            <w:hideMark/>
          </w:tcPr>
          <w:p w14:paraId="44B4A79C"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Ủy ban nhân dân cấp xã</w:t>
            </w:r>
          </w:p>
        </w:tc>
      </w:tr>
      <w:tr w:rsidR="009F260D" w:rsidRPr="007715F1" w14:paraId="4FF9C15F" w14:textId="77777777" w:rsidTr="00AE098F">
        <w:trPr>
          <w:trHeight w:val="192"/>
        </w:trPr>
        <w:tc>
          <w:tcPr>
            <w:tcW w:w="2552" w:type="dxa"/>
            <w:tcBorders>
              <w:top w:val="single" w:sz="4" w:space="0" w:color="auto"/>
              <w:left w:val="single" w:sz="4" w:space="0" w:color="auto"/>
              <w:bottom w:val="single" w:sz="4" w:space="0" w:color="auto"/>
              <w:right w:val="single" w:sz="4" w:space="0" w:color="auto"/>
            </w:tcBorders>
            <w:hideMark/>
          </w:tcPr>
          <w:p w14:paraId="41442D0E"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Kết quả</w:t>
            </w:r>
          </w:p>
        </w:tc>
        <w:tc>
          <w:tcPr>
            <w:tcW w:w="6804" w:type="dxa"/>
            <w:tcBorders>
              <w:top w:val="single" w:sz="4" w:space="0" w:color="auto"/>
              <w:left w:val="single" w:sz="4" w:space="0" w:color="auto"/>
              <w:bottom w:val="single" w:sz="4" w:space="0" w:color="auto"/>
              <w:right w:val="single" w:sz="4" w:space="0" w:color="auto"/>
            </w:tcBorders>
            <w:hideMark/>
          </w:tcPr>
          <w:p w14:paraId="6F815729" w14:textId="0B66B18D" w:rsidR="009F260D" w:rsidRPr="007715F1" w:rsidRDefault="00385ACE" w:rsidP="007715F1">
            <w:pPr>
              <w:spacing w:after="0" w:line="264" w:lineRule="auto"/>
              <w:jc w:val="both"/>
              <w:rPr>
                <w:rFonts w:cs="Times New Roman"/>
                <w:sz w:val="26"/>
                <w:szCs w:val="26"/>
              </w:rPr>
            </w:pPr>
            <w:r w:rsidRPr="00385ACE">
              <w:rPr>
                <w:rFonts w:cs="Times New Roman"/>
                <w:sz w:val="26"/>
                <w:szCs w:val="26"/>
              </w:rPr>
              <w:t>Biên bản hòa giải có chữ ký của Chủ tịch Hội đồng hòa giải, các bên tranh chấp có mặt tại buổi hòa giải, các thành viên tham gia hòa giải (có đóng dấu UBND câp xã)</w:t>
            </w:r>
          </w:p>
        </w:tc>
      </w:tr>
      <w:tr w:rsidR="009F260D" w:rsidRPr="007715F1" w14:paraId="3CCDD789" w14:textId="77777777" w:rsidTr="00AE098F">
        <w:trPr>
          <w:trHeight w:val="192"/>
        </w:trPr>
        <w:tc>
          <w:tcPr>
            <w:tcW w:w="2552" w:type="dxa"/>
            <w:tcBorders>
              <w:top w:val="single" w:sz="4" w:space="0" w:color="auto"/>
              <w:left w:val="single" w:sz="4" w:space="0" w:color="auto"/>
              <w:bottom w:val="single" w:sz="4" w:space="0" w:color="auto"/>
              <w:right w:val="single" w:sz="4" w:space="0" w:color="auto"/>
            </w:tcBorders>
            <w:hideMark/>
          </w:tcPr>
          <w:p w14:paraId="3B7C2E8E"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Phí, Lệ phí</w:t>
            </w:r>
          </w:p>
        </w:tc>
        <w:tc>
          <w:tcPr>
            <w:tcW w:w="6804" w:type="dxa"/>
            <w:tcBorders>
              <w:top w:val="single" w:sz="4" w:space="0" w:color="auto"/>
              <w:left w:val="single" w:sz="4" w:space="0" w:color="auto"/>
              <w:bottom w:val="single" w:sz="4" w:space="0" w:color="auto"/>
              <w:right w:val="single" w:sz="4" w:space="0" w:color="auto"/>
            </w:tcBorders>
            <w:hideMark/>
          </w:tcPr>
          <w:p w14:paraId="2612DDA5"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4CA8DD50" w14:textId="77777777" w:rsidTr="00AE098F">
        <w:trPr>
          <w:trHeight w:val="203"/>
        </w:trPr>
        <w:tc>
          <w:tcPr>
            <w:tcW w:w="2552" w:type="dxa"/>
            <w:tcBorders>
              <w:top w:val="single" w:sz="4" w:space="0" w:color="auto"/>
              <w:left w:val="single" w:sz="4" w:space="0" w:color="auto"/>
              <w:bottom w:val="single" w:sz="4" w:space="0" w:color="auto"/>
              <w:right w:val="single" w:sz="4" w:space="0" w:color="auto"/>
            </w:tcBorders>
            <w:hideMark/>
          </w:tcPr>
          <w:p w14:paraId="3FD27F62"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lastRenderedPageBreak/>
              <w:t>Tên mẫu đơn, tờ khai</w:t>
            </w:r>
          </w:p>
        </w:tc>
        <w:tc>
          <w:tcPr>
            <w:tcW w:w="6804" w:type="dxa"/>
            <w:tcBorders>
              <w:top w:val="single" w:sz="4" w:space="0" w:color="auto"/>
              <w:left w:val="single" w:sz="4" w:space="0" w:color="auto"/>
              <w:bottom w:val="single" w:sz="4" w:space="0" w:color="auto"/>
              <w:right w:val="single" w:sz="4" w:space="0" w:color="auto"/>
            </w:tcBorders>
            <w:hideMark/>
          </w:tcPr>
          <w:p w14:paraId="096D9990"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4B8B8CF7" w14:textId="77777777" w:rsidTr="00AE098F">
        <w:trPr>
          <w:trHeight w:val="67"/>
        </w:trPr>
        <w:tc>
          <w:tcPr>
            <w:tcW w:w="2552" w:type="dxa"/>
            <w:tcBorders>
              <w:top w:val="single" w:sz="4" w:space="0" w:color="auto"/>
              <w:left w:val="single" w:sz="4" w:space="0" w:color="auto"/>
              <w:bottom w:val="single" w:sz="4" w:space="0" w:color="auto"/>
              <w:right w:val="single" w:sz="4" w:space="0" w:color="auto"/>
            </w:tcBorders>
            <w:hideMark/>
          </w:tcPr>
          <w:p w14:paraId="053F2227"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 xml:space="preserve">Yêu cầu, điều kiện </w:t>
            </w:r>
          </w:p>
        </w:tc>
        <w:tc>
          <w:tcPr>
            <w:tcW w:w="6804" w:type="dxa"/>
            <w:tcBorders>
              <w:top w:val="single" w:sz="4" w:space="0" w:color="auto"/>
              <w:left w:val="single" w:sz="4" w:space="0" w:color="auto"/>
              <w:bottom w:val="single" w:sz="4" w:space="0" w:color="auto"/>
              <w:right w:val="single" w:sz="4" w:space="0" w:color="auto"/>
            </w:tcBorders>
            <w:hideMark/>
          </w:tcPr>
          <w:p w14:paraId="620DEEB5" w14:textId="77777777" w:rsidR="009F260D" w:rsidRPr="007715F1" w:rsidRDefault="009F260D" w:rsidP="007715F1">
            <w:pPr>
              <w:spacing w:after="0" w:line="264" w:lineRule="auto"/>
              <w:rPr>
                <w:rFonts w:cs="Times New Roman"/>
                <w:sz w:val="26"/>
                <w:szCs w:val="26"/>
              </w:rPr>
            </w:pPr>
            <w:r w:rsidRPr="007715F1">
              <w:rPr>
                <w:rFonts w:cs="Times New Roman"/>
                <w:sz w:val="26"/>
                <w:szCs w:val="26"/>
              </w:rPr>
              <w:t>Không</w:t>
            </w:r>
          </w:p>
        </w:tc>
      </w:tr>
      <w:tr w:rsidR="009F260D" w:rsidRPr="007715F1" w14:paraId="0C5A5A71" w14:textId="77777777" w:rsidTr="00AE098F">
        <w:trPr>
          <w:trHeight w:val="602"/>
        </w:trPr>
        <w:tc>
          <w:tcPr>
            <w:tcW w:w="2552" w:type="dxa"/>
            <w:tcBorders>
              <w:top w:val="single" w:sz="4" w:space="0" w:color="auto"/>
              <w:left w:val="single" w:sz="4" w:space="0" w:color="auto"/>
              <w:bottom w:val="single" w:sz="4" w:space="0" w:color="auto"/>
              <w:right w:val="single" w:sz="4" w:space="0" w:color="auto"/>
            </w:tcBorders>
            <w:hideMark/>
          </w:tcPr>
          <w:p w14:paraId="43ABB932" w14:textId="77777777" w:rsidR="009F260D" w:rsidRPr="007715F1" w:rsidRDefault="009F260D" w:rsidP="007715F1">
            <w:pPr>
              <w:spacing w:after="0" w:line="264" w:lineRule="auto"/>
              <w:jc w:val="both"/>
              <w:rPr>
                <w:rFonts w:cs="Times New Roman"/>
                <w:b/>
                <w:sz w:val="26"/>
                <w:szCs w:val="26"/>
              </w:rPr>
            </w:pPr>
            <w:r w:rsidRPr="007715F1">
              <w:rPr>
                <w:rFonts w:cs="Times New Roman"/>
                <w:b/>
                <w:sz w:val="26"/>
                <w:szCs w:val="26"/>
              </w:rPr>
              <w:t>Căn cứ pháp lý</w:t>
            </w:r>
          </w:p>
        </w:tc>
        <w:tc>
          <w:tcPr>
            <w:tcW w:w="6804" w:type="dxa"/>
            <w:tcBorders>
              <w:top w:val="single" w:sz="4" w:space="0" w:color="auto"/>
              <w:left w:val="single" w:sz="4" w:space="0" w:color="auto"/>
              <w:bottom w:val="single" w:sz="4" w:space="0" w:color="auto"/>
              <w:right w:val="single" w:sz="4" w:space="0" w:color="auto"/>
            </w:tcBorders>
            <w:hideMark/>
          </w:tcPr>
          <w:p w14:paraId="6E688392" w14:textId="7256D353" w:rsidR="00385ACE" w:rsidRPr="00385ACE" w:rsidRDefault="00385ACE" w:rsidP="007715F1">
            <w:pPr>
              <w:spacing w:after="0" w:line="264" w:lineRule="auto"/>
              <w:jc w:val="both"/>
              <w:rPr>
                <w:rFonts w:cs="Times New Roman"/>
                <w:sz w:val="26"/>
                <w:szCs w:val="26"/>
              </w:rPr>
            </w:pPr>
            <w:r w:rsidRPr="00385ACE">
              <w:rPr>
                <w:rFonts w:cs="Times New Roman"/>
                <w:sz w:val="26"/>
                <w:szCs w:val="26"/>
              </w:rPr>
              <w:t>- Luật 45/2013/QH13 ngày 02/01/2014</w:t>
            </w:r>
          </w:p>
          <w:p w14:paraId="2D5C1B61" w14:textId="770D1C85" w:rsidR="00385ACE" w:rsidRPr="00385ACE" w:rsidRDefault="00385ACE" w:rsidP="007715F1">
            <w:pPr>
              <w:spacing w:after="0" w:line="264" w:lineRule="auto"/>
              <w:jc w:val="both"/>
              <w:rPr>
                <w:rFonts w:cs="Times New Roman"/>
                <w:sz w:val="26"/>
                <w:szCs w:val="26"/>
              </w:rPr>
            </w:pPr>
            <w:r w:rsidRPr="008E49B6">
              <w:rPr>
                <w:rFonts w:cs="Times New Roman"/>
                <w:sz w:val="26"/>
                <w:szCs w:val="26"/>
              </w:rPr>
              <w:t xml:space="preserve">- </w:t>
            </w:r>
            <w:r w:rsidRPr="00385ACE">
              <w:rPr>
                <w:rFonts w:cs="Times New Roman"/>
                <w:sz w:val="26"/>
                <w:szCs w:val="26"/>
              </w:rPr>
              <w:t>Nghị định 01/2017/NĐ-CP ngày 06/01/2017 của Chính phủ</w:t>
            </w:r>
          </w:p>
          <w:p w14:paraId="7F245399" w14:textId="4878AC09" w:rsidR="00385ACE" w:rsidRPr="00385ACE" w:rsidRDefault="00385ACE" w:rsidP="007715F1">
            <w:pPr>
              <w:spacing w:after="0" w:line="264" w:lineRule="auto"/>
              <w:jc w:val="both"/>
              <w:rPr>
                <w:rFonts w:cs="Times New Roman"/>
                <w:sz w:val="26"/>
                <w:szCs w:val="26"/>
              </w:rPr>
            </w:pPr>
            <w:r w:rsidRPr="00385ACE">
              <w:rPr>
                <w:rFonts w:cs="Times New Roman"/>
                <w:sz w:val="26"/>
                <w:szCs w:val="26"/>
              </w:rPr>
              <w:t>- Nghị định 43/2014/NĐ-CP ngày 15/05/2014 của Chính phủ</w:t>
            </w:r>
          </w:p>
          <w:p w14:paraId="6637F90D" w14:textId="04A2812F" w:rsidR="009F260D" w:rsidRPr="00385ACE" w:rsidRDefault="00385ACE" w:rsidP="007715F1">
            <w:pPr>
              <w:spacing w:after="0" w:line="264" w:lineRule="auto"/>
              <w:jc w:val="both"/>
              <w:rPr>
                <w:rFonts w:cs="Times New Roman"/>
                <w:sz w:val="26"/>
                <w:szCs w:val="26"/>
              </w:rPr>
            </w:pPr>
            <w:r w:rsidRPr="00385ACE">
              <w:rPr>
                <w:rFonts w:cs="Times New Roman"/>
                <w:sz w:val="26"/>
                <w:szCs w:val="26"/>
              </w:rPr>
              <w:t>- Nghị định 148/2020/NĐ-CP ngày 18/12/2020 của Chính phủ</w:t>
            </w:r>
          </w:p>
        </w:tc>
      </w:tr>
    </w:tbl>
    <w:p w14:paraId="014C580D" w14:textId="77777777" w:rsidR="009F260D" w:rsidRPr="007715F1" w:rsidRDefault="009F260D" w:rsidP="007715F1">
      <w:pPr>
        <w:spacing w:after="0" w:line="264" w:lineRule="auto"/>
        <w:rPr>
          <w:rFonts w:cs="Times New Roman"/>
          <w:sz w:val="26"/>
          <w:szCs w:val="26"/>
        </w:rPr>
      </w:pPr>
    </w:p>
    <w:p w14:paraId="68DAAAA2" w14:textId="77777777" w:rsidR="007715F1" w:rsidRDefault="007715F1">
      <w:pPr>
        <w:rPr>
          <w:rFonts w:cs="Times New Roman"/>
          <w:b/>
          <w:sz w:val="26"/>
          <w:szCs w:val="26"/>
        </w:rPr>
      </w:pPr>
      <w:r>
        <w:rPr>
          <w:rFonts w:cs="Times New Roman"/>
          <w:b/>
          <w:sz w:val="26"/>
          <w:szCs w:val="26"/>
        </w:rPr>
        <w:br w:type="page"/>
      </w:r>
    </w:p>
    <w:p w14:paraId="013AD629" w14:textId="7DC02883" w:rsidR="008E49B6" w:rsidRPr="008E49B6" w:rsidRDefault="008E49B6" w:rsidP="007715F1">
      <w:pPr>
        <w:spacing w:after="0" w:line="264" w:lineRule="auto"/>
        <w:ind w:firstLine="720"/>
        <w:jc w:val="both"/>
        <w:rPr>
          <w:rFonts w:cs="Times New Roman"/>
          <w:b/>
          <w:sz w:val="26"/>
          <w:szCs w:val="26"/>
        </w:rPr>
      </w:pPr>
      <w:r w:rsidRPr="008E49B6">
        <w:rPr>
          <w:rFonts w:cs="Times New Roman"/>
          <w:b/>
          <w:sz w:val="26"/>
          <w:szCs w:val="26"/>
        </w:rPr>
        <w:lastRenderedPageBreak/>
        <w:t>II. Lĩnh vực Môi trường</w:t>
      </w:r>
    </w:p>
    <w:p w14:paraId="27D106BC" w14:textId="1E0AFFCD" w:rsidR="009F260D" w:rsidRPr="007715F1" w:rsidRDefault="009F260D" w:rsidP="007715F1">
      <w:pPr>
        <w:spacing w:after="0" w:line="264" w:lineRule="auto"/>
        <w:ind w:firstLine="720"/>
        <w:jc w:val="both"/>
        <w:rPr>
          <w:rFonts w:cs="Times New Roman"/>
          <w:sz w:val="26"/>
          <w:szCs w:val="26"/>
        </w:rPr>
      </w:pPr>
      <w:r w:rsidRPr="007715F1">
        <w:rPr>
          <w:rFonts w:cs="Times New Roman"/>
          <w:b/>
          <w:sz w:val="26"/>
          <w:szCs w:val="26"/>
        </w:rPr>
        <w:t>0</w:t>
      </w:r>
      <w:r w:rsidR="008E49B6" w:rsidRPr="008E49B6">
        <w:rPr>
          <w:rFonts w:cs="Times New Roman"/>
          <w:b/>
          <w:sz w:val="26"/>
          <w:szCs w:val="26"/>
        </w:rPr>
        <w:t>1</w:t>
      </w:r>
      <w:r w:rsidRPr="007715F1">
        <w:rPr>
          <w:rFonts w:cs="Times New Roman"/>
          <w:b/>
          <w:sz w:val="26"/>
          <w:szCs w:val="26"/>
        </w:rPr>
        <w:t>. Thủ tục:</w:t>
      </w:r>
      <w:r w:rsidRPr="007715F1">
        <w:rPr>
          <w:rFonts w:cs="Times New Roman"/>
          <w:b/>
          <w:i/>
          <w:sz w:val="26"/>
          <w:szCs w:val="26"/>
        </w:rPr>
        <w:t xml:space="preserve"> </w:t>
      </w:r>
      <w:r w:rsidR="008E49B6" w:rsidRPr="008E49B6">
        <w:rPr>
          <w:rFonts w:cs="Times New Roman"/>
          <w:b/>
          <w:bCs/>
          <w:sz w:val="26"/>
          <w:szCs w:val="26"/>
        </w:rPr>
        <w:t>Tham vấn trong đánh giá tác động môi trường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378"/>
      </w:tblGrid>
      <w:tr w:rsidR="009F260D" w:rsidRPr="007715F1" w14:paraId="1921CBBC" w14:textId="77777777" w:rsidTr="0015264F">
        <w:trPr>
          <w:trHeight w:val="345"/>
        </w:trPr>
        <w:tc>
          <w:tcPr>
            <w:tcW w:w="2694" w:type="dxa"/>
            <w:tcBorders>
              <w:top w:val="single" w:sz="4" w:space="0" w:color="auto"/>
              <w:left w:val="single" w:sz="4" w:space="0" w:color="auto"/>
              <w:bottom w:val="single" w:sz="4" w:space="0" w:color="auto"/>
              <w:right w:val="single" w:sz="4" w:space="0" w:color="auto"/>
            </w:tcBorders>
            <w:hideMark/>
          </w:tcPr>
          <w:p w14:paraId="18FC1F3C"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Trình tự thực hiện</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0D824DE" w14:textId="77777777" w:rsidR="00A81578" w:rsidRDefault="00A81578" w:rsidP="007715F1">
            <w:pPr>
              <w:spacing w:after="0" w:line="264" w:lineRule="auto"/>
              <w:jc w:val="both"/>
              <w:rPr>
                <w:rFonts w:cs="Times New Roman"/>
                <w:sz w:val="26"/>
                <w:szCs w:val="26"/>
              </w:rPr>
            </w:pPr>
            <w:r w:rsidRPr="00A81578">
              <w:rPr>
                <w:rFonts w:cs="Times New Roman"/>
                <w:b/>
                <w:bCs/>
                <w:sz w:val="26"/>
                <w:szCs w:val="26"/>
              </w:rPr>
              <w:t>Bước 1.</w:t>
            </w:r>
            <w:r w:rsidRPr="00A81578">
              <w:rPr>
                <w:rFonts w:cs="Times New Roman"/>
                <w:sz w:val="26"/>
                <w:szCs w:val="26"/>
              </w:rPr>
              <w:t xml:space="preserve"> Nộp hồ sơ Tổ chức/cá nhân (Chủ dự án đầu tư, cơ sở) gửi văn bản lấy ý kiến tham vấn và báo cáo đánh giá tác động môi trường tới Ủy ban nhân dân (UBND) cấp xã. </w:t>
            </w:r>
          </w:p>
          <w:p w14:paraId="2DFE1BAB" w14:textId="77777777" w:rsidR="00A81578" w:rsidRDefault="00A81578" w:rsidP="007715F1">
            <w:pPr>
              <w:spacing w:after="0" w:line="264" w:lineRule="auto"/>
              <w:jc w:val="both"/>
              <w:rPr>
                <w:rFonts w:cs="Times New Roman"/>
                <w:sz w:val="26"/>
                <w:szCs w:val="26"/>
              </w:rPr>
            </w:pPr>
            <w:r w:rsidRPr="00A81578">
              <w:rPr>
                <w:rFonts w:cs="Times New Roman"/>
                <w:b/>
                <w:bCs/>
                <w:sz w:val="26"/>
                <w:szCs w:val="26"/>
              </w:rPr>
              <w:t>Bước 2.</w:t>
            </w:r>
            <w:r w:rsidRPr="00A81578">
              <w:rPr>
                <w:rFonts w:cs="Times New Roman"/>
                <w:sz w:val="26"/>
                <w:szCs w:val="26"/>
              </w:rPr>
              <w:t xml:space="preserve"> Kiểm tra hồ sơ UBND cấp xã xem xét tính đầy đủ, hợp lệ của hồ sơ tham vấn theo quy định; trường hợp hồ sơ chưa đầy đủ theo quy định thì thông báo để tổ chức, cá nhân hoàn thiện.</w:t>
            </w:r>
          </w:p>
          <w:p w14:paraId="5D622492" w14:textId="3F0B425F" w:rsidR="009F260D" w:rsidRPr="007715F1" w:rsidRDefault="00A81578" w:rsidP="007715F1">
            <w:pPr>
              <w:spacing w:after="0" w:line="264" w:lineRule="auto"/>
              <w:jc w:val="both"/>
              <w:rPr>
                <w:rFonts w:cs="Times New Roman"/>
                <w:sz w:val="26"/>
                <w:szCs w:val="26"/>
              </w:rPr>
            </w:pPr>
            <w:r w:rsidRPr="00A81578">
              <w:rPr>
                <w:rFonts w:cs="Times New Roman"/>
                <w:sz w:val="26"/>
                <w:szCs w:val="26"/>
              </w:rPr>
              <w:t xml:space="preserve"> </w:t>
            </w:r>
            <w:r w:rsidRPr="00A81578">
              <w:rPr>
                <w:rFonts w:cs="Times New Roman"/>
                <w:b/>
                <w:bCs/>
                <w:sz w:val="26"/>
                <w:szCs w:val="26"/>
              </w:rPr>
              <w:t>Bước 3.</w:t>
            </w:r>
            <w:r w:rsidRPr="00A81578">
              <w:rPr>
                <w:rFonts w:cs="Times New Roman"/>
                <w:sz w:val="26"/>
                <w:szCs w:val="26"/>
              </w:rPr>
              <w:t xml:space="preserve"> Xử lý hồ sơ và trả kết quả 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tc>
      </w:tr>
      <w:tr w:rsidR="009F260D" w:rsidRPr="007715F1" w14:paraId="4263E57B" w14:textId="77777777" w:rsidTr="0015264F">
        <w:trPr>
          <w:trHeight w:val="207"/>
        </w:trPr>
        <w:tc>
          <w:tcPr>
            <w:tcW w:w="2694" w:type="dxa"/>
            <w:tcBorders>
              <w:top w:val="single" w:sz="4" w:space="0" w:color="auto"/>
              <w:left w:val="single" w:sz="4" w:space="0" w:color="auto"/>
              <w:bottom w:val="single" w:sz="4" w:space="0" w:color="auto"/>
              <w:right w:val="single" w:sz="4" w:space="0" w:color="auto"/>
            </w:tcBorders>
            <w:hideMark/>
          </w:tcPr>
          <w:p w14:paraId="4091A4D8"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Cách thức thực hiện</w:t>
            </w:r>
          </w:p>
        </w:tc>
        <w:tc>
          <w:tcPr>
            <w:tcW w:w="6378" w:type="dxa"/>
            <w:tcBorders>
              <w:top w:val="single" w:sz="4" w:space="0" w:color="auto"/>
              <w:left w:val="single" w:sz="4" w:space="0" w:color="auto"/>
              <w:bottom w:val="single" w:sz="4" w:space="0" w:color="auto"/>
              <w:right w:val="single" w:sz="4" w:space="0" w:color="auto"/>
            </w:tcBorders>
            <w:hideMark/>
          </w:tcPr>
          <w:p w14:paraId="2E6DB921" w14:textId="5CB59E3C" w:rsidR="009F260D" w:rsidRPr="007715F1" w:rsidRDefault="009F260D" w:rsidP="007715F1">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9F260D" w:rsidRPr="007715F1" w14:paraId="0B85C5D5" w14:textId="77777777" w:rsidTr="0015264F">
        <w:trPr>
          <w:trHeight w:val="1470"/>
        </w:trPr>
        <w:tc>
          <w:tcPr>
            <w:tcW w:w="2694" w:type="dxa"/>
            <w:tcBorders>
              <w:top w:val="single" w:sz="4" w:space="0" w:color="auto"/>
              <w:left w:val="single" w:sz="4" w:space="0" w:color="auto"/>
              <w:bottom w:val="single" w:sz="4" w:space="0" w:color="auto"/>
              <w:right w:val="single" w:sz="4" w:space="0" w:color="auto"/>
            </w:tcBorders>
            <w:hideMark/>
          </w:tcPr>
          <w:p w14:paraId="0D6765E5"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Thành phần, số lượng hồ sơ</w:t>
            </w:r>
          </w:p>
        </w:tc>
        <w:tc>
          <w:tcPr>
            <w:tcW w:w="6378" w:type="dxa"/>
            <w:tcBorders>
              <w:top w:val="single" w:sz="4" w:space="0" w:color="auto"/>
              <w:left w:val="single" w:sz="4" w:space="0" w:color="auto"/>
              <w:bottom w:val="single" w:sz="4" w:space="0" w:color="auto"/>
              <w:right w:val="single" w:sz="4" w:space="0" w:color="auto"/>
            </w:tcBorders>
            <w:hideMark/>
          </w:tcPr>
          <w:p w14:paraId="52BCBD3C" w14:textId="77777777" w:rsidR="009F260D" w:rsidRPr="007715F1" w:rsidRDefault="009F260D" w:rsidP="007715F1">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2DB485BC" w14:textId="7DC04024" w:rsidR="009F260D" w:rsidRPr="007715F1" w:rsidRDefault="009F260D" w:rsidP="007715F1">
            <w:pPr>
              <w:spacing w:after="0" w:line="264" w:lineRule="auto"/>
              <w:jc w:val="both"/>
              <w:rPr>
                <w:rFonts w:cs="Times New Roman"/>
                <w:sz w:val="26"/>
                <w:szCs w:val="26"/>
              </w:rPr>
            </w:pPr>
            <w:r w:rsidRPr="007715F1">
              <w:rPr>
                <w:rFonts w:cs="Times New Roman"/>
                <w:sz w:val="26"/>
                <w:szCs w:val="26"/>
              </w:rPr>
              <w:t xml:space="preserve">- </w:t>
            </w:r>
            <w:r w:rsidR="00812300" w:rsidRPr="00812300">
              <w:rPr>
                <w:rFonts w:cs="Times New Roman"/>
                <w:sz w:val="26"/>
                <w:szCs w:val="26"/>
              </w:rPr>
              <w:t>Báo cáo đánh giá tác động môi trường</w:t>
            </w:r>
          </w:p>
          <w:p w14:paraId="5F1A418F" w14:textId="77777777" w:rsidR="00812300" w:rsidRPr="00812300" w:rsidRDefault="009F260D" w:rsidP="007715F1">
            <w:pPr>
              <w:spacing w:after="0" w:line="264" w:lineRule="auto"/>
              <w:jc w:val="both"/>
              <w:rPr>
                <w:rFonts w:cs="Times New Roman"/>
                <w:sz w:val="26"/>
                <w:szCs w:val="26"/>
              </w:rPr>
            </w:pPr>
            <w:r w:rsidRPr="007715F1">
              <w:rPr>
                <w:rFonts w:cs="Times New Roman"/>
                <w:sz w:val="26"/>
                <w:szCs w:val="26"/>
              </w:rPr>
              <w:t xml:space="preserve">- </w:t>
            </w:r>
            <w:r w:rsidR="00812300" w:rsidRPr="00812300">
              <w:rPr>
                <w:rFonts w:cs="Times New Roman"/>
                <w:sz w:val="26"/>
                <w:szCs w:val="26"/>
              </w:rPr>
              <w:t>01 bản chính văn bản lấy ý kiến tham vấn (mẫu quy định tại Phụ lục VI ban hành kèm theo Nghị định số 08/2022/NĐ-CP);</w:t>
            </w:r>
          </w:p>
          <w:p w14:paraId="4A9D31A1" w14:textId="77777777" w:rsidR="009F260D" w:rsidRPr="00812300" w:rsidRDefault="009F260D" w:rsidP="007715F1">
            <w:pPr>
              <w:spacing w:after="0" w:line="264" w:lineRule="auto"/>
              <w:rPr>
                <w:rFonts w:cs="Times New Roman"/>
                <w:sz w:val="26"/>
                <w:szCs w:val="26"/>
              </w:rPr>
            </w:pPr>
            <w:r w:rsidRPr="007715F1">
              <w:rPr>
                <w:rFonts w:cs="Times New Roman"/>
                <w:sz w:val="26"/>
                <w:szCs w:val="26"/>
              </w:rPr>
              <w:t>b) Số lượng hồ sơ: 01 bộ gốc.</w:t>
            </w:r>
          </w:p>
        </w:tc>
      </w:tr>
      <w:tr w:rsidR="009F260D" w:rsidRPr="007715F1" w14:paraId="73DEC574" w14:textId="77777777" w:rsidTr="0015264F">
        <w:trPr>
          <w:trHeight w:val="207"/>
        </w:trPr>
        <w:tc>
          <w:tcPr>
            <w:tcW w:w="2694" w:type="dxa"/>
            <w:tcBorders>
              <w:top w:val="single" w:sz="4" w:space="0" w:color="auto"/>
              <w:left w:val="single" w:sz="4" w:space="0" w:color="auto"/>
              <w:bottom w:val="single" w:sz="4" w:space="0" w:color="auto"/>
              <w:right w:val="single" w:sz="4" w:space="0" w:color="auto"/>
            </w:tcBorders>
            <w:hideMark/>
          </w:tcPr>
          <w:p w14:paraId="2603413D"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Thời gian giải quyết</w:t>
            </w:r>
          </w:p>
        </w:tc>
        <w:tc>
          <w:tcPr>
            <w:tcW w:w="6378" w:type="dxa"/>
            <w:tcBorders>
              <w:top w:val="single" w:sz="4" w:space="0" w:color="auto"/>
              <w:left w:val="single" w:sz="4" w:space="0" w:color="auto"/>
              <w:bottom w:val="single" w:sz="4" w:space="0" w:color="auto"/>
              <w:right w:val="single" w:sz="4" w:space="0" w:color="auto"/>
            </w:tcBorders>
            <w:hideMark/>
          </w:tcPr>
          <w:p w14:paraId="65EA983A" w14:textId="26D22283" w:rsidR="009F260D" w:rsidRPr="007715F1" w:rsidRDefault="00812300" w:rsidP="007715F1">
            <w:pPr>
              <w:spacing w:after="0" w:line="264" w:lineRule="auto"/>
              <w:jc w:val="both"/>
              <w:rPr>
                <w:rFonts w:cs="Times New Roman"/>
                <w:sz w:val="26"/>
                <w:szCs w:val="26"/>
              </w:rPr>
            </w:pPr>
            <w:r w:rsidRPr="00812300">
              <w:rPr>
                <w:rFonts w:cs="Times New Roman"/>
                <w:sz w:val="26"/>
                <w:szCs w:val="26"/>
              </w:rPr>
              <w:t>15 ngày làm việc kể từ ngày nhận được hồ sơ tham vấn theo quy định</w:t>
            </w:r>
          </w:p>
        </w:tc>
      </w:tr>
      <w:tr w:rsidR="009F260D" w:rsidRPr="007715F1" w14:paraId="23FAB90C" w14:textId="77777777" w:rsidTr="0015264F">
        <w:trPr>
          <w:trHeight w:val="241"/>
        </w:trPr>
        <w:tc>
          <w:tcPr>
            <w:tcW w:w="2694" w:type="dxa"/>
            <w:tcBorders>
              <w:top w:val="single" w:sz="4" w:space="0" w:color="auto"/>
              <w:left w:val="single" w:sz="4" w:space="0" w:color="auto"/>
              <w:bottom w:val="single" w:sz="4" w:space="0" w:color="auto"/>
              <w:right w:val="single" w:sz="4" w:space="0" w:color="auto"/>
            </w:tcBorders>
            <w:hideMark/>
          </w:tcPr>
          <w:p w14:paraId="4449F1EB"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Đối tượng thực hiện</w:t>
            </w:r>
          </w:p>
        </w:tc>
        <w:tc>
          <w:tcPr>
            <w:tcW w:w="6378" w:type="dxa"/>
            <w:tcBorders>
              <w:top w:val="single" w:sz="4" w:space="0" w:color="auto"/>
              <w:left w:val="single" w:sz="4" w:space="0" w:color="auto"/>
              <w:bottom w:val="single" w:sz="4" w:space="0" w:color="auto"/>
              <w:right w:val="single" w:sz="4" w:space="0" w:color="auto"/>
            </w:tcBorders>
            <w:hideMark/>
          </w:tcPr>
          <w:p w14:paraId="63D2AB19"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Tổ chức, cá nhân</w:t>
            </w:r>
          </w:p>
        </w:tc>
      </w:tr>
      <w:tr w:rsidR="009F260D" w:rsidRPr="007715F1" w14:paraId="42BFE640" w14:textId="77777777" w:rsidTr="0015264F">
        <w:trPr>
          <w:trHeight w:val="309"/>
        </w:trPr>
        <w:tc>
          <w:tcPr>
            <w:tcW w:w="2694" w:type="dxa"/>
            <w:tcBorders>
              <w:top w:val="single" w:sz="4" w:space="0" w:color="auto"/>
              <w:left w:val="single" w:sz="4" w:space="0" w:color="auto"/>
              <w:bottom w:val="single" w:sz="4" w:space="0" w:color="auto"/>
              <w:right w:val="single" w:sz="4" w:space="0" w:color="auto"/>
            </w:tcBorders>
            <w:hideMark/>
          </w:tcPr>
          <w:p w14:paraId="6499C877"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Cơ quan thực hiện</w:t>
            </w:r>
          </w:p>
        </w:tc>
        <w:tc>
          <w:tcPr>
            <w:tcW w:w="6378" w:type="dxa"/>
            <w:tcBorders>
              <w:top w:val="single" w:sz="4" w:space="0" w:color="auto"/>
              <w:left w:val="single" w:sz="4" w:space="0" w:color="auto"/>
              <w:bottom w:val="single" w:sz="4" w:space="0" w:color="auto"/>
              <w:right w:val="single" w:sz="4" w:space="0" w:color="auto"/>
            </w:tcBorders>
            <w:hideMark/>
          </w:tcPr>
          <w:p w14:paraId="7AAC6587"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Ủy ban nhân dân cấp xã</w:t>
            </w:r>
          </w:p>
        </w:tc>
      </w:tr>
      <w:tr w:rsidR="009F260D" w:rsidRPr="007715F1" w14:paraId="26D86A80" w14:textId="77777777" w:rsidTr="0015264F">
        <w:trPr>
          <w:trHeight w:val="207"/>
        </w:trPr>
        <w:tc>
          <w:tcPr>
            <w:tcW w:w="2694" w:type="dxa"/>
            <w:tcBorders>
              <w:top w:val="single" w:sz="4" w:space="0" w:color="auto"/>
              <w:left w:val="single" w:sz="4" w:space="0" w:color="auto"/>
              <w:bottom w:val="single" w:sz="4" w:space="0" w:color="auto"/>
              <w:right w:val="single" w:sz="4" w:space="0" w:color="auto"/>
            </w:tcBorders>
            <w:hideMark/>
          </w:tcPr>
          <w:p w14:paraId="56F108FA"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Kết quả</w:t>
            </w:r>
          </w:p>
        </w:tc>
        <w:tc>
          <w:tcPr>
            <w:tcW w:w="6378" w:type="dxa"/>
            <w:tcBorders>
              <w:top w:val="single" w:sz="4" w:space="0" w:color="auto"/>
              <w:left w:val="single" w:sz="4" w:space="0" w:color="auto"/>
              <w:bottom w:val="single" w:sz="4" w:space="0" w:color="auto"/>
              <w:right w:val="single" w:sz="4" w:space="0" w:color="auto"/>
            </w:tcBorders>
            <w:hideMark/>
          </w:tcPr>
          <w:p w14:paraId="77F255F4" w14:textId="5D9CE830" w:rsidR="009F260D" w:rsidRPr="007715F1" w:rsidRDefault="00812300" w:rsidP="007715F1">
            <w:pPr>
              <w:spacing w:after="0" w:line="264" w:lineRule="auto"/>
              <w:jc w:val="both"/>
              <w:rPr>
                <w:rFonts w:cs="Times New Roman"/>
                <w:sz w:val="26"/>
                <w:szCs w:val="26"/>
              </w:rPr>
            </w:pPr>
            <w:r w:rsidRPr="00812300">
              <w:rPr>
                <w:rFonts w:cs="Times New Roman"/>
                <w:sz w:val="26"/>
                <w:szCs w:val="26"/>
              </w:rPr>
              <w:t>Văn bản phản hồi (mẫu quy định tại Phụ lục VII ban hành kèm theo Nghị định số 08/2022/NĐ-CP); trường hợp không có phản hồi trong thời hạn quy định được coi là thống nhất với nội dung tham vấn</w:t>
            </w:r>
          </w:p>
        </w:tc>
      </w:tr>
      <w:tr w:rsidR="009F260D" w:rsidRPr="007715F1" w14:paraId="516FEAD6" w14:textId="77777777" w:rsidTr="0015264F">
        <w:trPr>
          <w:trHeight w:val="207"/>
        </w:trPr>
        <w:tc>
          <w:tcPr>
            <w:tcW w:w="2694" w:type="dxa"/>
            <w:tcBorders>
              <w:top w:val="single" w:sz="4" w:space="0" w:color="auto"/>
              <w:left w:val="single" w:sz="4" w:space="0" w:color="auto"/>
              <w:bottom w:val="single" w:sz="4" w:space="0" w:color="auto"/>
              <w:right w:val="single" w:sz="4" w:space="0" w:color="auto"/>
            </w:tcBorders>
            <w:hideMark/>
          </w:tcPr>
          <w:p w14:paraId="577A89E3"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Phí, Lệ phí</w:t>
            </w:r>
          </w:p>
        </w:tc>
        <w:tc>
          <w:tcPr>
            <w:tcW w:w="6378" w:type="dxa"/>
            <w:tcBorders>
              <w:top w:val="single" w:sz="4" w:space="0" w:color="auto"/>
              <w:left w:val="single" w:sz="4" w:space="0" w:color="auto"/>
              <w:bottom w:val="single" w:sz="4" w:space="0" w:color="auto"/>
              <w:right w:val="single" w:sz="4" w:space="0" w:color="auto"/>
            </w:tcBorders>
            <w:hideMark/>
          </w:tcPr>
          <w:p w14:paraId="1308BE0E" w14:textId="77777777" w:rsidR="009F260D" w:rsidRPr="007715F1" w:rsidRDefault="009F260D" w:rsidP="007715F1">
            <w:pPr>
              <w:spacing w:after="0" w:line="264" w:lineRule="auto"/>
              <w:jc w:val="both"/>
              <w:rPr>
                <w:rFonts w:cs="Times New Roman"/>
                <w:sz w:val="26"/>
                <w:szCs w:val="26"/>
              </w:rPr>
            </w:pPr>
            <w:r w:rsidRPr="007715F1">
              <w:rPr>
                <w:rFonts w:cs="Times New Roman"/>
                <w:sz w:val="26"/>
                <w:szCs w:val="26"/>
              </w:rPr>
              <w:t>Không</w:t>
            </w:r>
          </w:p>
        </w:tc>
      </w:tr>
      <w:tr w:rsidR="009F260D" w:rsidRPr="007715F1" w14:paraId="43225A1C" w14:textId="77777777" w:rsidTr="0015264F">
        <w:trPr>
          <w:trHeight w:val="219"/>
        </w:trPr>
        <w:tc>
          <w:tcPr>
            <w:tcW w:w="2694" w:type="dxa"/>
            <w:tcBorders>
              <w:top w:val="single" w:sz="4" w:space="0" w:color="auto"/>
              <w:left w:val="single" w:sz="4" w:space="0" w:color="auto"/>
              <w:bottom w:val="single" w:sz="4" w:space="0" w:color="auto"/>
              <w:right w:val="single" w:sz="4" w:space="0" w:color="auto"/>
            </w:tcBorders>
            <w:hideMark/>
          </w:tcPr>
          <w:p w14:paraId="4D910615"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Tên mẫu đơn, tờ khai</w:t>
            </w:r>
          </w:p>
        </w:tc>
        <w:tc>
          <w:tcPr>
            <w:tcW w:w="6378" w:type="dxa"/>
            <w:tcBorders>
              <w:top w:val="single" w:sz="4" w:space="0" w:color="auto"/>
              <w:left w:val="single" w:sz="4" w:space="0" w:color="auto"/>
              <w:bottom w:val="single" w:sz="4" w:space="0" w:color="auto"/>
              <w:right w:val="single" w:sz="4" w:space="0" w:color="auto"/>
            </w:tcBorders>
            <w:hideMark/>
          </w:tcPr>
          <w:p w14:paraId="4FA33483" w14:textId="65DB94F3" w:rsidR="009F260D" w:rsidRPr="00812300" w:rsidRDefault="00812300" w:rsidP="007715F1">
            <w:pPr>
              <w:spacing w:after="0" w:line="264" w:lineRule="auto"/>
              <w:jc w:val="both"/>
              <w:rPr>
                <w:rFonts w:cs="Times New Roman"/>
                <w:sz w:val="26"/>
                <w:szCs w:val="26"/>
              </w:rPr>
            </w:pPr>
            <w:r w:rsidRPr="00812300">
              <w:rPr>
                <w:rFonts w:cs="Times New Roman"/>
                <w:sz w:val="26"/>
                <w:szCs w:val="26"/>
              </w:rPr>
              <w:t>Mẫu quy định tại Phụ lục VI ban hành kèm theo Nghị định số 08/2022/NĐ-CP</w:t>
            </w:r>
          </w:p>
        </w:tc>
      </w:tr>
      <w:tr w:rsidR="009F260D" w:rsidRPr="007715F1" w14:paraId="65E6CA5A" w14:textId="77777777" w:rsidTr="0015264F">
        <w:trPr>
          <w:trHeight w:val="73"/>
        </w:trPr>
        <w:tc>
          <w:tcPr>
            <w:tcW w:w="2694" w:type="dxa"/>
            <w:tcBorders>
              <w:top w:val="single" w:sz="4" w:space="0" w:color="auto"/>
              <w:left w:val="single" w:sz="4" w:space="0" w:color="auto"/>
              <w:bottom w:val="single" w:sz="4" w:space="0" w:color="auto"/>
              <w:right w:val="single" w:sz="4" w:space="0" w:color="auto"/>
            </w:tcBorders>
            <w:hideMark/>
          </w:tcPr>
          <w:p w14:paraId="17E7B9D1"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 xml:space="preserve">Yêu cầu, điều kiện </w:t>
            </w:r>
          </w:p>
        </w:tc>
        <w:tc>
          <w:tcPr>
            <w:tcW w:w="6378" w:type="dxa"/>
            <w:tcBorders>
              <w:top w:val="single" w:sz="4" w:space="0" w:color="auto"/>
              <w:left w:val="single" w:sz="4" w:space="0" w:color="auto"/>
              <w:bottom w:val="single" w:sz="4" w:space="0" w:color="auto"/>
              <w:right w:val="single" w:sz="4" w:space="0" w:color="auto"/>
            </w:tcBorders>
            <w:hideMark/>
          </w:tcPr>
          <w:p w14:paraId="2FD05201" w14:textId="77777777" w:rsidR="009F260D" w:rsidRPr="007715F1" w:rsidRDefault="009F260D" w:rsidP="007715F1">
            <w:pPr>
              <w:spacing w:after="0" w:line="264" w:lineRule="auto"/>
              <w:rPr>
                <w:rFonts w:cs="Times New Roman"/>
                <w:sz w:val="26"/>
                <w:szCs w:val="26"/>
              </w:rPr>
            </w:pPr>
            <w:r w:rsidRPr="007715F1">
              <w:rPr>
                <w:rFonts w:cs="Times New Roman"/>
                <w:sz w:val="26"/>
                <w:szCs w:val="26"/>
              </w:rPr>
              <w:t>Không</w:t>
            </w:r>
          </w:p>
        </w:tc>
      </w:tr>
      <w:tr w:rsidR="009F260D" w:rsidRPr="007715F1" w14:paraId="7ADBFE09" w14:textId="77777777" w:rsidTr="0015264F">
        <w:trPr>
          <w:trHeight w:val="649"/>
        </w:trPr>
        <w:tc>
          <w:tcPr>
            <w:tcW w:w="2694" w:type="dxa"/>
            <w:tcBorders>
              <w:top w:val="single" w:sz="4" w:space="0" w:color="auto"/>
              <w:left w:val="single" w:sz="4" w:space="0" w:color="auto"/>
              <w:bottom w:val="single" w:sz="4" w:space="0" w:color="auto"/>
              <w:right w:val="single" w:sz="4" w:space="0" w:color="auto"/>
            </w:tcBorders>
            <w:hideMark/>
          </w:tcPr>
          <w:p w14:paraId="61EDBE4D" w14:textId="77777777" w:rsidR="009F260D" w:rsidRPr="007715F1" w:rsidRDefault="009F260D" w:rsidP="007715F1">
            <w:pPr>
              <w:spacing w:after="0" w:line="264" w:lineRule="auto"/>
              <w:rPr>
                <w:rFonts w:cs="Times New Roman"/>
                <w:b/>
                <w:sz w:val="26"/>
                <w:szCs w:val="26"/>
              </w:rPr>
            </w:pPr>
            <w:r w:rsidRPr="007715F1">
              <w:rPr>
                <w:rFonts w:cs="Times New Roman"/>
                <w:b/>
                <w:sz w:val="26"/>
                <w:szCs w:val="26"/>
              </w:rPr>
              <w:t>Căn cứ pháp lý</w:t>
            </w:r>
          </w:p>
        </w:tc>
        <w:tc>
          <w:tcPr>
            <w:tcW w:w="6378" w:type="dxa"/>
            <w:tcBorders>
              <w:top w:val="single" w:sz="4" w:space="0" w:color="auto"/>
              <w:left w:val="single" w:sz="4" w:space="0" w:color="auto"/>
              <w:bottom w:val="single" w:sz="4" w:space="0" w:color="auto"/>
              <w:right w:val="single" w:sz="4" w:space="0" w:color="auto"/>
            </w:tcBorders>
            <w:hideMark/>
          </w:tcPr>
          <w:p w14:paraId="3834BE66" w14:textId="77777777" w:rsidR="00812300" w:rsidRPr="00812300" w:rsidRDefault="009F260D" w:rsidP="007715F1">
            <w:pPr>
              <w:spacing w:after="0" w:line="264" w:lineRule="auto"/>
              <w:jc w:val="both"/>
              <w:rPr>
                <w:rFonts w:cs="Times New Roman"/>
                <w:sz w:val="26"/>
                <w:szCs w:val="26"/>
              </w:rPr>
            </w:pPr>
            <w:r w:rsidRPr="00812300">
              <w:rPr>
                <w:rFonts w:cs="Times New Roman"/>
                <w:sz w:val="26"/>
                <w:szCs w:val="26"/>
              </w:rPr>
              <w:t xml:space="preserve">- </w:t>
            </w:r>
            <w:r w:rsidR="00812300" w:rsidRPr="00812300">
              <w:rPr>
                <w:rFonts w:cs="Times New Roman"/>
                <w:sz w:val="26"/>
                <w:szCs w:val="26"/>
              </w:rPr>
              <w:t>Luật Bảo vệ môi trường số 72/2020/QH14 ngày 17 tháng 11 năm 2020</w:t>
            </w:r>
          </w:p>
          <w:p w14:paraId="411C6F06" w14:textId="131C3DA0" w:rsidR="009F260D" w:rsidRPr="00812300" w:rsidRDefault="009F260D" w:rsidP="007715F1">
            <w:pPr>
              <w:spacing w:after="0" w:line="264" w:lineRule="auto"/>
              <w:jc w:val="both"/>
              <w:rPr>
                <w:rFonts w:cs="Times New Roman"/>
                <w:sz w:val="26"/>
                <w:szCs w:val="26"/>
              </w:rPr>
            </w:pPr>
            <w:r w:rsidRPr="00812300">
              <w:rPr>
                <w:rFonts w:cs="Times New Roman"/>
                <w:sz w:val="26"/>
                <w:szCs w:val="26"/>
              </w:rPr>
              <w:t xml:space="preserve">- </w:t>
            </w:r>
            <w:r w:rsidR="00812300" w:rsidRPr="00812300">
              <w:rPr>
                <w:rFonts w:cs="Times New Roman"/>
                <w:sz w:val="26"/>
                <w:szCs w:val="26"/>
              </w:rPr>
              <w:t>Nghị định số 08/2022/NĐ-CP ngày 10 tháng 01 năm 2022 của Chính phủ</w:t>
            </w:r>
          </w:p>
        </w:tc>
      </w:tr>
    </w:tbl>
    <w:p w14:paraId="64AD9CB3" w14:textId="642A9F5D" w:rsidR="00044FAE" w:rsidRDefault="00044FAE" w:rsidP="007715F1">
      <w:pPr>
        <w:spacing w:after="0" w:line="264" w:lineRule="auto"/>
        <w:rPr>
          <w:rFonts w:cs="Times New Roman"/>
          <w:sz w:val="26"/>
          <w:szCs w:val="26"/>
        </w:rPr>
      </w:pPr>
    </w:p>
    <w:p w14:paraId="52308E59" w14:textId="77777777" w:rsidR="00044FAE" w:rsidRDefault="00044FAE">
      <w:pPr>
        <w:rPr>
          <w:rFonts w:cs="Times New Roman"/>
          <w:sz w:val="26"/>
          <w:szCs w:val="26"/>
        </w:rPr>
      </w:pPr>
      <w:r>
        <w:rPr>
          <w:rFonts w:cs="Times New Roman"/>
          <w:sz w:val="26"/>
          <w:szCs w:val="26"/>
        </w:rPr>
        <w:br w:type="page"/>
      </w:r>
    </w:p>
    <w:p w14:paraId="4B369B7A" w14:textId="77777777" w:rsidR="00044FAE" w:rsidRPr="001A62F8" w:rsidRDefault="00044FAE" w:rsidP="00044FAE">
      <w:pPr>
        <w:spacing w:line="276" w:lineRule="auto"/>
        <w:ind w:firstLine="720"/>
        <w:jc w:val="center"/>
        <w:rPr>
          <w:b/>
          <w:bCs/>
          <w:szCs w:val="28"/>
        </w:rPr>
      </w:pPr>
      <w:r w:rsidRPr="001A62F8">
        <w:rPr>
          <w:b/>
          <w:bCs/>
          <w:szCs w:val="28"/>
        </w:rPr>
        <w:lastRenderedPageBreak/>
        <w:t>CÁC MẪU VĂN BẢN</w:t>
      </w:r>
    </w:p>
    <w:p w14:paraId="08F77F2D" w14:textId="77777777" w:rsidR="00044FAE" w:rsidRPr="001A62F8" w:rsidRDefault="00044FAE" w:rsidP="00E00E7F">
      <w:pPr>
        <w:pStyle w:val="Heading3"/>
        <w:jc w:val="right"/>
        <w:rPr>
          <w:rFonts w:ascii="Times New Roman" w:hAnsi="Times New Roman"/>
          <w:szCs w:val="26"/>
        </w:rPr>
      </w:pPr>
      <w:r w:rsidRPr="001A62F8">
        <w:rPr>
          <w:rFonts w:ascii="Times New Roman" w:hAnsi="Times New Roman"/>
          <w:szCs w:val="26"/>
        </w:rPr>
        <w:t>Mẫu 01</w:t>
      </w:r>
    </w:p>
    <w:p w14:paraId="19D68B63" w14:textId="77777777" w:rsidR="00044FAE" w:rsidRPr="001A62F8" w:rsidRDefault="00044FAE" w:rsidP="00E00E7F">
      <w:pPr>
        <w:pStyle w:val="Heading3"/>
        <w:jc w:val="center"/>
        <w:rPr>
          <w:rFonts w:ascii="Times New Roman" w:hAnsi="Times New Roman"/>
          <w:szCs w:val="26"/>
        </w:rPr>
      </w:pPr>
      <w:r w:rsidRPr="001A62F8">
        <w:rPr>
          <w:rFonts w:ascii="Times New Roman" w:hAnsi="Times New Roman"/>
          <w:szCs w:val="26"/>
          <w:lang w:val="en-US"/>
        </w:rPr>
        <w:t xml:space="preserve">Mẫu văn bản gửi lấy ý kiến tham vấn trong quá trình thực hiện đánh giá tác động môi trường </w:t>
      </w:r>
    </w:p>
    <w:p w14:paraId="56AE049E" w14:textId="77777777" w:rsidR="00044FAE" w:rsidRPr="001A62F8" w:rsidRDefault="00044FAE" w:rsidP="00E00E7F">
      <w:pPr>
        <w:spacing w:after="0" w:line="240" w:lineRule="auto"/>
        <w:jc w:val="center"/>
        <w:rPr>
          <w:i/>
          <w:sz w:val="26"/>
          <w:szCs w:val="26"/>
        </w:rPr>
      </w:pPr>
      <w:r w:rsidRPr="001A62F8">
        <w:rPr>
          <w:i/>
          <w:sz w:val="26"/>
          <w:szCs w:val="26"/>
        </w:rPr>
        <w:t xml:space="preserve">(Phụ lục VI ban hành kèm theo Nghị định số 08/2022/NĐ-CP) </w:t>
      </w:r>
    </w:p>
    <w:p w14:paraId="6CF40F51" w14:textId="77777777" w:rsidR="00044FAE" w:rsidRPr="001A62F8" w:rsidRDefault="00044FAE" w:rsidP="00E00E7F">
      <w:pPr>
        <w:spacing w:after="0" w:line="240" w:lineRule="auto"/>
        <w:rPr>
          <w:sz w:val="26"/>
          <w:szCs w:val="26"/>
        </w:rPr>
      </w:pPr>
    </w:p>
    <w:tbl>
      <w:tblPr>
        <w:tblW w:w="9356" w:type="dxa"/>
        <w:tblBorders>
          <w:top w:val="nil"/>
          <w:left w:val="nil"/>
          <w:bottom w:val="nil"/>
          <w:right w:val="nil"/>
          <w:insideH w:val="nil"/>
          <w:insideV w:val="nil"/>
        </w:tblBorders>
        <w:tblLayout w:type="fixed"/>
        <w:tblLook w:val="0600" w:firstRow="0" w:lastRow="0" w:firstColumn="0" w:lastColumn="0" w:noHBand="1" w:noVBand="1"/>
      </w:tblPr>
      <w:tblGrid>
        <w:gridCol w:w="3045"/>
        <w:gridCol w:w="6311"/>
      </w:tblGrid>
      <w:tr w:rsidR="00044FAE" w:rsidRPr="001A62F8" w14:paraId="1576D935" w14:textId="77777777" w:rsidTr="001A62F8">
        <w:trPr>
          <w:trHeight w:val="793"/>
        </w:trPr>
        <w:tc>
          <w:tcPr>
            <w:tcW w:w="3045" w:type="dxa"/>
            <w:tcBorders>
              <w:top w:val="nil"/>
              <w:left w:val="nil"/>
              <w:bottom w:val="nil"/>
              <w:right w:val="nil"/>
            </w:tcBorders>
            <w:tcMar>
              <w:top w:w="100" w:type="dxa"/>
              <w:left w:w="100" w:type="dxa"/>
              <w:bottom w:w="100" w:type="dxa"/>
              <w:right w:w="100" w:type="dxa"/>
            </w:tcMar>
          </w:tcPr>
          <w:p w14:paraId="69FC822C" w14:textId="77777777" w:rsidR="00044FAE" w:rsidRPr="001A62F8" w:rsidRDefault="00044FAE" w:rsidP="00E00E7F">
            <w:pPr>
              <w:spacing w:after="0" w:line="240" w:lineRule="auto"/>
              <w:jc w:val="center"/>
              <w:rPr>
                <w:sz w:val="26"/>
                <w:szCs w:val="26"/>
              </w:rPr>
            </w:pPr>
            <w:r w:rsidRPr="001A62F8">
              <w:rPr>
                <w:sz w:val="26"/>
                <w:szCs w:val="26"/>
              </w:rPr>
              <w:t>(1)</w:t>
            </w:r>
          </w:p>
          <w:p w14:paraId="171AB39E" w14:textId="77777777" w:rsidR="00044FAE" w:rsidRPr="001A62F8" w:rsidRDefault="00044FAE" w:rsidP="00E00E7F">
            <w:pPr>
              <w:spacing w:after="0" w:line="240" w:lineRule="auto"/>
              <w:jc w:val="center"/>
              <w:rPr>
                <w:sz w:val="26"/>
                <w:szCs w:val="26"/>
                <w:vertAlign w:val="superscript"/>
              </w:rPr>
            </w:pPr>
            <w:r w:rsidRPr="001A62F8">
              <w:rPr>
                <w:sz w:val="26"/>
                <w:szCs w:val="26"/>
                <w:vertAlign w:val="superscript"/>
              </w:rPr>
              <w:t>____________</w:t>
            </w:r>
          </w:p>
        </w:tc>
        <w:tc>
          <w:tcPr>
            <w:tcW w:w="6311" w:type="dxa"/>
            <w:tcBorders>
              <w:top w:val="nil"/>
              <w:left w:val="nil"/>
              <w:bottom w:val="nil"/>
              <w:right w:val="nil"/>
            </w:tcBorders>
            <w:tcMar>
              <w:top w:w="100" w:type="dxa"/>
              <w:left w:w="100" w:type="dxa"/>
              <w:bottom w:w="100" w:type="dxa"/>
              <w:right w:w="100" w:type="dxa"/>
            </w:tcMar>
          </w:tcPr>
          <w:p w14:paraId="766981DF" w14:textId="77777777" w:rsidR="00044FAE" w:rsidRPr="001A62F8" w:rsidRDefault="00044FAE" w:rsidP="00E00E7F">
            <w:pPr>
              <w:spacing w:after="0" w:line="240" w:lineRule="auto"/>
              <w:jc w:val="center"/>
              <w:rPr>
                <w:b/>
                <w:sz w:val="26"/>
                <w:szCs w:val="26"/>
              </w:rPr>
            </w:pPr>
            <w:r w:rsidRPr="001A62F8">
              <w:rPr>
                <w:b/>
                <w:sz w:val="26"/>
                <w:szCs w:val="26"/>
              </w:rPr>
              <w:t>CỘNG HÒA XÃ HỘI CHỦ NGHĨA VIỆT NAM</w:t>
            </w:r>
          </w:p>
          <w:p w14:paraId="48A8412C" w14:textId="77777777" w:rsidR="00044FAE" w:rsidRPr="001A62F8" w:rsidRDefault="00044FAE" w:rsidP="00E00E7F">
            <w:pPr>
              <w:spacing w:after="0" w:line="240" w:lineRule="auto"/>
              <w:jc w:val="center"/>
              <w:rPr>
                <w:b/>
                <w:sz w:val="26"/>
                <w:szCs w:val="26"/>
              </w:rPr>
            </w:pPr>
            <w:r w:rsidRPr="001A62F8">
              <w:rPr>
                <w:b/>
                <w:sz w:val="26"/>
                <w:szCs w:val="26"/>
              </w:rPr>
              <w:t>Độc lập - Tự do - Hạnh phúc</w:t>
            </w:r>
          </w:p>
          <w:p w14:paraId="79D903E1" w14:textId="77777777" w:rsidR="00044FAE" w:rsidRPr="001A62F8" w:rsidRDefault="00044FAE" w:rsidP="00E00E7F">
            <w:pPr>
              <w:spacing w:after="0" w:line="240" w:lineRule="auto"/>
              <w:jc w:val="center"/>
              <w:rPr>
                <w:b/>
                <w:sz w:val="26"/>
                <w:szCs w:val="26"/>
                <w:vertAlign w:val="superscript"/>
              </w:rPr>
            </w:pPr>
            <w:r w:rsidRPr="001A62F8">
              <w:rPr>
                <w:b/>
                <w:sz w:val="26"/>
                <w:szCs w:val="26"/>
                <w:vertAlign w:val="superscript"/>
              </w:rPr>
              <w:t>____________________________________</w:t>
            </w:r>
          </w:p>
        </w:tc>
      </w:tr>
      <w:tr w:rsidR="00044FAE" w:rsidRPr="001A62F8" w14:paraId="6E497A00" w14:textId="77777777" w:rsidTr="001A62F8">
        <w:trPr>
          <w:trHeight w:val="1765"/>
        </w:trPr>
        <w:tc>
          <w:tcPr>
            <w:tcW w:w="3045" w:type="dxa"/>
            <w:tcBorders>
              <w:top w:val="nil"/>
              <w:left w:val="nil"/>
              <w:bottom w:val="nil"/>
              <w:right w:val="nil"/>
            </w:tcBorders>
            <w:tcMar>
              <w:top w:w="100" w:type="dxa"/>
              <w:left w:w="100" w:type="dxa"/>
              <w:bottom w:w="100" w:type="dxa"/>
              <w:right w:w="100" w:type="dxa"/>
            </w:tcMar>
          </w:tcPr>
          <w:p w14:paraId="0B779382" w14:textId="77777777" w:rsidR="00044FAE" w:rsidRPr="001A62F8" w:rsidRDefault="00044FAE" w:rsidP="00E00E7F">
            <w:pPr>
              <w:spacing w:after="0" w:line="240" w:lineRule="auto"/>
              <w:jc w:val="center"/>
              <w:rPr>
                <w:sz w:val="26"/>
                <w:szCs w:val="26"/>
              </w:rPr>
            </w:pPr>
            <w:r w:rsidRPr="001A62F8">
              <w:rPr>
                <w:sz w:val="26"/>
                <w:szCs w:val="26"/>
              </w:rPr>
              <w:t>Số: …</w:t>
            </w:r>
          </w:p>
          <w:p w14:paraId="0562A01F" w14:textId="77777777" w:rsidR="00044FAE" w:rsidRPr="001A62F8" w:rsidRDefault="00044FAE" w:rsidP="00E00E7F">
            <w:pPr>
              <w:spacing w:after="0" w:line="240" w:lineRule="auto"/>
              <w:jc w:val="center"/>
              <w:rPr>
                <w:sz w:val="26"/>
                <w:szCs w:val="26"/>
              </w:rPr>
            </w:pPr>
            <w:r w:rsidRPr="001A62F8">
              <w:rPr>
                <w:sz w:val="26"/>
                <w:szCs w:val="26"/>
              </w:rPr>
              <w:t>V/v lấy ý kiến tham vấn trong quá trình thực hiện đánh giá tác động môi trường của Dự án</w:t>
            </w:r>
          </w:p>
        </w:tc>
        <w:tc>
          <w:tcPr>
            <w:tcW w:w="6311" w:type="dxa"/>
            <w:tcBorders>
              <w:top w:val="nil"/>
              <w:left w:val="nil"/>
              <w:bottom w:val="nil"/>
              <w:right w:val="nil"/>
            </w:tcBorders>
            <w:tcMar>
              <w:top w:w="100" w:type="dxa"/>
              <w:left w:w="100" w:type="dxa"/>
              <w:bottom w:w="100" w:type="dxa"/>
              <w:right w:w="100" w:type="dxa"/>
            </w:tcMar>
          </w:tcPr>
          <w:p w14:paraId="33A57A16" w14:textId="77777777" w:rsidR="00044FAE" w:rsidRPr="001A62F8" w:rsidRDefault="00044FAE" w:rsidP="00E00E7F">
            <w:pPr>
              <w:spacing w:after="0" w:line="240" w:lineRule="auto"/>
              <w:jc w:val="center"/>
              <w:rPr>
                <w:i/>
                <w:sz w:val="26"/>
                <w:szCs w:val="26"/>
              </w:rPr>
            </w:pPr>
            <w:r w:rsidRPr="001A62F8">
              <w:rPr>
                <w:i/>
                <w:sz w:val="26"/>
                <w:szCs w:val="26"/>
              </w:rPr>
              <w:t>Địa danh, ngày … tháng … năm ……</w:t>
            </w:r>
          </w:p>
        </w:tc>
      </w:tr>
    </w:tbl>
    <w:p w14:paraId="13DA544E" w14:textId="77777777" w:rsidR="00044FAE" w:rsidRPr="001A62F8" w:rsidRDefault="00044FAE" w:rsidP="001A62F8">
      <w:pPr>
        <w:spacing w:after="0" w:line="264" w:lineRule="auto"/>
        <w:jc w:val="center"/>
        <w:rPr>
          <w:sz w:val="26"/>
          <w:szCs w:val="26"/>
        </w:rPr>
      </w:pPr>
      <w:r w:rsidRPr="001A62F8">
        <w:rPr>
          <w:sz w:val="26"/>
          <w:szCs w:val="26"/>
        </w:rPr>
        <w:t>Kính gửi: (3)</w:t>
      </w:r>
    </w:p>
    <w:p w14:paraId="39E0E304" w14:textId="77777777" w:rsidR="00044FAE" w:rsidRPr="001A62F8" w:rsidRDefault="00044FAE" w:rsidP="001A62F8">
      <w:pPr>
        <w:spacing w:after="0" w:line="264" w:lineRule="auto"/>
        <w:jc w:val="center"/>
        <w:rPr>
          <w:sz w:val="26"/>
          <w:szCs w:val="26"/>
        </w:rPr>
      </w:pPr>
    </w:p>
    <w:p w14:paraId="0371F084" w14:textId="77777777" w:rsidR="00044FAE" w:rsidRPr="001A62F8" w:rsidRDefault="00044FAE" w:rsidP="001A62F8">
      <w:pPr>
        <w:spacing w:after="0" w:line="264" w:lineRule="auto"/>
        <w:ind w:firstLine="567"/>
        <w:jc w:val="both"/>
        <w:rPr>
          <w:sz w:val="26"/>
          <w:szCs w:val="26"/>
        </w:rPr>
      </w:pPr>
      <w:r w:rsidRPr="001A62F8">
        <w:rPr>
          <w:sz w:val="26"/>
          <w:szCs w:val="26"/>
        </w:rPr>
        <w:t>Thực hiện Luật Bảo vệ môi trường ngày 17 tháng 11 năm 2020, (1) đã thực hiện đánh giá tác động môi trường của dự án (2).</w:t>
      </w:r>
    </w:p>
    <w:p w14:paraId="4524A62F" w14:textId="77777777" w:rsidR="00044FAE" w:rsidRPr="001A62F8" w:rsidRDefault="00044FAE" w:rsidP="001A62F8">
      <w:pPr>
        <w:spacing w:after="0" w:line="264" w:lineRule="auto"/>
        <w:ind w:firstLine="567"/>
        <w:jc w:val="both"/>
        <w:rPr>
          <w:sz w:val="26"/>
          <w:szCs w:val="26"/>
        </w:rPr>
      </w:pPr>
      <w:r w:rsidRPr="001A62F8">
        <w:rPr>
          <w:sz w:val="26"/>
          <w:szCs w:val="26"/>
        </w:rPr>
        <w:t xml:space="preserve">(1) gửi đến (3) báo cáo </w:t>
      </w:r>
      <w:r w:rsidRPr="001A62F8">
        <w:rPr>
          <w:spacing w:val="-4"/>
          <w:sz w:val="26"/>
          <w:szCs w:val="26"/>
        </w:rPr>
        <w:t>đánh giá tác động môi trường</w:t>
      </w:r>
      <w:r w:rsidRPr="001A62F8">
        <w:rPr>
          <w:sz w:val="26"/>
          <w:szCs w:val="26"/>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2A0835B0" w14:textId="77777777" w:rsidR="00044FAE" w:rsidRPr="001A62F8" w:rsidRDefault="00044FAE" w:rsidP="001A62F8">
      <w:pPr>
        <w:spacing w:after="0" w:line="264" w:lineRule="auto"/>
        <w:ind w:firstLine="567"/>
        <w:jc w:val="both"/>
        <w:rPr>
          <w:sz w:val="26"/>
          <w:szCs w:val="26"/>
        </w:rPr>
      </w:pPr>
      <w:r w:rsidRPr="001A62F8">
        <w:rPr>
          <w:sz w:val="26"/>
          <w:szCs w:val="26"/>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14:paraId="180067E6" w14:textId="77777777" w:rsidR="00044FAE" w:rsidRPr="001A62F8" w:rsidRDefault="00044FAE" w:rsidP="001A62F8">
      <w:pPr>
        <w:spacing w:after="0" w:line="264" w:lineRule="auto"/>
        <w:ind w:firstLine="567"/>
        <w:jc w:val="both"/>
        <w:rPr>
          <w:sz w:val="26"/>
          <w:szCs w:val="26"/>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4111"/>
        <w:gridCol w:w="5159"/>
      </w:tblGrid>
      <w:tr w:rsidR="00044FAE" w:rsidRPr="001A62F8" w14:paraId="1C996EA1" w14:textId="77777777" w:rsidTr="00B52459">
        <w:trPr>
          <w:trHeight w:val="1485"/>
        </w:trPr>
        <w:tc>
          <w:tcPr>
            <w:tcW w:w="4111" w:type="dxa"/>
            <w:tcBorders>
              <w:top w:val="nil"/>
              <w:left w:val="nil"/>
              <w:bottom w:val="nil"/>
              <w:right w:val="nil"/>
            </w:tcBorders>
            <w:tcMar>
              <w:top w:w="100" w:type="dxa"/>
              <w:left w:w="100" w:type="dxa"/>
              <w:bottom w:w="100" w:type="dxa"/>
              <w:right w:w="100" w:type="dxa"/>
            </w:tcMar>
          </w:tcPr>
          <w:p w14:paraId="629E968E" w14:textId="77777777" w:rsidR="00044FAE" w:rsidRPr="001A62F8" w:rsidRDefault="00044FAE" w:rsidP="001A62F8">
            <w:pPr>
              <w:spacing w:after="0" w:line="264" w:lineRule="auto"/>
              <w:rPr>
                <w:b/>
                <w:i/>
                <w:sz w:val="26"/>
                <w:szCs w:val="26"/>
              </w:rPr>
            </w:pPr>
            <w:r w:rsidRPr="001A62F8">
              <w:rPr>
                <w:b/>
                <w:i/>
                <w:sz w:val="26"/>
                <w:szCs w:val="26"/>
              </w:rPr>
              <w:t>Nơi nhận:</w:t>
            </w:r>
          </w:p>
          <w:p w14:paraId="7902A1AB" w14:textId="77777777" w:rsidR="00044FAE" w:rsidRPr="001A62F8" w:rsidRDefault="00044FAE" w:rsidP="001A62F8">
            <w:pPr>
              <w:spacing w:after="0" w:line="264" w:lineRule="auto"/>
              <w:rPr>
                <w:sz w:val="26"/>
                <w:szCs w:val="26"/>
              </w:rPr>
            </w:pPr>
            <w:r w:rsidRPr="001A62F8">
              <w:rPr>
                <w:sz w:val="26"/>
                <w:szCs w:val="26"/>
              </w:rPr>
              <w:t>- Như trên;</w:t>
            </w:r>
          </w:p>
          <w:p w14:paraId="75012663" w14:textId="77777777" w:rsidR="00044FAE" w:rsidRPr="001A62F8" w:rsidRDefault="00044FAE" w:rsidP="001A62F8">
            <w:pPr>
              <w:spacing w:after="0" w:line="264" w:lineRule="auto"/>
              <w:rPr>
                <w:sz w:val="26"/>
                <w:szCs w:val="26"/>
              </w:rPr>
            </w:pPr>
            <w:r w:rsidRPr="001A62F8">
              <w:rPr>
                <w:sz w:val="26"/>
                <w:szCs w:val="26"/>
              </w:rPr>
              <w:t>- …;</w:t>
            </w:r>
          </w:p>
          <w:p w14:paraId="482A9B2D" w14:textId="77777777" w:rsidR="00044FAE" w:rsidRPr="001A62F8" w:rsidRDefault="00044FAE" w:rsidP="001A62F8">
            <w:pPr>
              <w:spacing w:after="0" w:line="264" w:lineRule="auto"/>
              <w:rPr>
                <w:sz w:val="26"/>
                <w:szCs w:val="26"/>
              </w:rPr>
            </w:pPr>
            <w:r w:rsidRPr="001A62F8">
              <w:rPr>
                <w:sz w:val="26"/>
                <w:szCs w:val="26"/>
              </w:rPr>
              <w:t>- Lưu: …</w:t>
            </w:r>
          </w:p>
        </w:tc>
        <w:tc>
          <w:tcPr>
            <w:tcW w:w="5159" w:type="dxa"/>
            <w:tcBorders>
              <w:top w:val="nil"/>
              <w:left w:val="nil"/>
              <w:bottom w:val="nil"/>
              <w:right w:val="nil"/>
            </w:tcBorders>
            <w:tcMar>
              <w:top w:w="100" w:type="dxa"/>
              <w:left w:w="100" w:type="dxa"/>
              <w:bottom w:w="100" w:type="dxa"/>
              <w:right w:w="100" w:type="dxa"/>
            </w:tcMar>
          </w:tcPr>
          <w:p w14:paraId="258FE6E4" w14:textId="77777777" w:rsidR="00044FAE" w:rsidRPr="001A62F8" w:rsidRDefault="00044FAE" w:rsidP="001A62F8">
            <w:pPr>
              <w:spacing w:after="0" w:line="264" w:lineRule="auto"/>
              <w:jc w:val="center"/>
              <w:rPr>
                <w:iCs/>
                <w:sz w:val="26"/>
                <w:szCs w:val="26"/>
              </w:rPr>
            </w:pPr>
            <w:r w:rsidRPr="001A62F8">
              <w:rPr>
                <w:b/>
                <w:bCs/>
                <w:iCs/>
                <w:sz w:val="26"/>
                <w:szCs w:val="26"/>
              </w:rPr>
              <w:t>ĐẠI DIỆN HỢP PHÁP CỦA …(1)…</w:t>
            </w:r>
            <w:r w:rsidRPr="001A62F8">
              <w:rPr>
                <w:b/>
                <w:bCs/>
                <w:iCs/>
                <w:sz w:val="26"/>
                <w:szCs w:val="26"/>
              </w:rPr>
              <w:br/>
            </w:r>
            <w:r w:rsidRPr="001A62F8">
              <w:rPr>
                <w:i/>
                <w:sz w:val="26"/>
                <w:szCs w:val="26"/>
              </w:rPr>
              <w:t>(Ký, ghi rõ họ tên; chức vụ và đóng dấu)</w:t>
            </w:r>
          </w:p>
        </w:tc>
      </w:tr>
    </w:tbl>
    <w:p w14:paraId="4535DA00" w14:textId="77777777" w:rsidR="00044FAE" w:rsidRPr="001A62F8" w:rsidRDefault="00044FAE" w:rsidP="001A62F8">
      <w:pPr>
        <w:spacing w:after="0" w:line="264" w:lineRule="auto"/>
        <w:jc w:val="both"/>
        <w:rPr>
          <w:b/>
          <w:bCs/>
          <w:i/>
          <w:sz w:val="26"/>
          <w:szCs w:val="26"/>
        </w:rPr>
      </w:pPr>
    </w:p>
    <w:p w14:paraId="3DF8FEBA" w14:textId="77777777" w:rsidR="00044FAE" w:rsidRPr="00375529" w:rsidRDefault="00044FAE" w:rsidP="00044FAE">
      <w:pPr>
        <w:spacing w:line="288" w:lineRule="auto"/>
        <w:ind w:firstLine="567"/>
        <w:jc w:val="both"/>
        <w:rPr>
          <w:b/>
          <w:bCs/>
          <w:spacing w:val="-6"/>
          <w:sz w:val="26"/>
          <w:szCs w:val="26"/>
        </w:rPr>
      </w:pPr>
      <w:r w:rsidRPr="00375529">
        <w:rPr>
          <w:b/>
          <w:bCs/>
          <w:i/>
          <w:spacing w:val="-6"/>
          <w:sz w:val="26"/>
          <w:szCs w:val="26"/>
        </w:rPr>
        <w:t xml:space="preserve">Ghi chú: </w:t>
      </w:r>
      <w:r w:rsidRPr="00375529">
        <w:rPr>
          <w:spacing w:val="-6"/>
          <w:sz w:val="26"/>
          <w:szCs w:val="26"/>
        </w:rPr>
        <w:t>(1) Chủ dự án; (2) Tên dự án; (3) Cơ quan, tổ chức được lấy ý kiến tham vấn.</w:t>
      </w:r>
    </w:p>
    <w:p w14:paraId="1450FF6A" w14:textId="77777777" w:rsidR="00044FAE" w:rsidRPr="00375529" w:rsidRDefault="00044FAE" w:rsidP="00044FAE">
      <w:pPr>
        <w:pStyle w:val="Heading3"/>
        <w:sectPr w:rsidR="00044FAE" w:rsidRPr="00375529" w:rsidSect="00921E47">
          <w:headerReference w:type="default" r:id="rId8"/>
          <w:headerReference w:type="first" r:id="rId9"/>
          <w:pgSz w:w="11907" w:h="16840"/>
          <w:pgMar w:top="1134" w:right="851" w:bottom="1134" w:left="1701" w:header="720" w:footer="720" w:gutter="0"/>
          <w:cols w:space="720"/>
          <w:titlePg/>
          <w:docGrid w:linePitch="381"/>
        </w:sectPr>
      </w:pPr>
    </w:p>
    <w:p w14:paraId="026330D2" w14:textId="77777777" w:rsidR="00044FAE" w:rsidRPr="008C6349" w:rsidRDefault="00044FAE" w:rsidP="008C6349">
      <w:pPr>
        <w:pStyle w:val="Heading3"/>
        <w:spacing w:line="264" w:lineRule="auto"/>
        <w:jc w:val="right"/>
        <w:rPr>
          <w:rFonts w:ascii="Times New Roman" w:hAnsi="Times New Roman"/>
          <w:szCs w:val="26"/>
        </w:rPr>
      </w:pPr>
      <w:r w:rsidRPr="008C6349">
        <w:rPr>
          <w:rFonts w:ascii="Times New Roman" w:hAnsi="Times New Roman"/>
          <w:szCs w:val="26"/>
        </w:rPr>
        <w:lastRenderedPageBreak/>
        <w:t xml:space="preserve">Mẫu </w:t>
      </w:r>
      <w:r w:rsidRPr="008C6349">
        <w:rPr>
          <w:rFonts w:ascii="Times New Roman" w:hAnsi="Times New Roman"/>
          <w:szCs w:val="26"/>
          <w:lang w:val="en-US"/>
        </w:rPr>
        <w:t>0</w:t>
      </w:r>
      <w:r w:rsidRPr="008C6349">
        <w:rPr>
          <w:rFonts w:ascii="Times New Roman" w:hAnsi="Times New Roman"/>
          <w:szCs w:val="26"/>
        </w:rPr>
        <w:t>2</w:t>
      </w:r>
    </w:p>
    <w:p w14:paraId="32549B51" w14:textId="77777777" w:rsidR="00044FAE" w:rsidRPr="008C6349" w:rsidRDefault="00044FAE" w:rsidP="008C6349">
      <w:pPr>
        <w:pStyle w:val="Heading3"/>
        <w:spacing w:line="264" w:lineRule="auto"/>
        <w:jc w:val="center"/>
        <w:rPr>
          <w:rFonts w:ascii="Times New Roman" w:hAnsi="Times New Roman"/>
          <w:i/>
          <w:szCs w:val="26"/>
        </w:rPr>
      </w:pPr>
      <w:r w:rsidRPr="008C6349">
        <w:rPr>
          <w:rFonts w:ascii="Times New Roman" w:hAnsi="Times New Roman"/>
          <w:szCs w:val="26"/>
          <w:lang w:val="en-US"/>
        </w:rPr>
        <w:t xml:space="preserve">Mẫu văn bản trả lời của các cơ quan, tổ chức được lấy ý kiến tham vấn báo cáo đánh giá tác động môi trường </w:t>
      </w:r>
    </w:p>
    <w:p w14:paraId="72D740A7" w14:textId="77777777" w:rsidR="00044FAE" w:rsidRPr="008C6349" w:rsidRDefault="00044FAE" w:rsidP="008C6349">
      <w:pPr>
        <w:pStyle w:val="Heading3"/>
        <w:spacing w:line="264" w:lineRule="auto"/>
        <w:jc w:val="center"/>
        <w:rPr>
          <w:rFonts w:ascii="Times New Roman" w:hAnsi="Times New Roman"/>
          <w:b w:val="0"/>
          <w:bCs/>
          <w:i/>
          <w:szCs w:val="26"/>
        </w:rPr>
      </w:pPr>
      <w:r w:rsidRPr="008C6349">
        <w:rPr>
          <w:rFonts w:ascii="Times New Roman" w:hAnsi="Times New Roman"/>
          <w:b w:val="0"/>
          <w:i/>
          <w:szCs w:val="26"/>
        </w:rPr>
        <w:t>(</w:t>
      </w:r>
      <w:r w:rsidRPr="008C6349">
        <w:rPr>
          <w:rFonts w:ascii="Times New Roman" w:hAnsi="Times New Roman"/>
          <w:b w:val="0"/>
          <w:i/>
          <w:szCs w:val="26"/>
          <w:lang w:val="vi-VN"/>
        </w:rPr>
        <w:t>Phụ lục VII ban hành k</w:t>
      </w:r>
      <w:r w:rsidRPr="008C6349">
        <w:rPr>
          <w:rFonts w:ascii="Times New Roman" w:hAnsi="Times New Roman"/>
          <w:b w:val="0"/>
          <w:i/>
          <w:szCs w:val="26"/>
        </w:rPr>
        <w:t xml:space="preserve">èm theo Nghị định số </w:t>
      </w:r>
      <w:r w:rsidRPr="008C6349">
        <w:rPr>
          <w:rFonts w:ascii="Times New Roman" w:hAnsi="Times New Roman"/>
          <w:b w:val="0"/>
          <w:i/>
          <w:szCs w:val="26"/>
          <w:lang w:val="vi-VN"/>
        </w:rPr>
        <w:t>08</w:t>
      </w:r>
      <w:r w:rsidRPr="008C6349">
        <w:rPr>
          <w:rFonts w:ascii="Times New Roman" w:hAnsi="Times New Roman"/>
          <w:b w:val="0"/>
          <w:i/>
          <w:szCs w:val="26"/>
        </w:rPr>
        <w:t>/2022/NĐ-</w:t>
      </w:r>
      <w:r w:rsidRPr="008C6349">
        <w:rPr>
          <w:rFonts w:ascii="Times New Roman" w:hAnsi="Times New Roman"/>
          <w:b w:val="0"/>
          <w:i/>
          <w:szCs w:val="26"/>
          <w:lang w:val="en-US"/>
        </w:rPr>
        <w:t>CP</w:t>
      </w:r>
      <w:r w:rsidRPr="008C6349">
        <w:rPr>
          <w:rFonts w:ascii="Times New Roman" w:hAnsi="Times New Roman"/>
          <w:b w:val="0"/>
          <w:i/>
          <w:szCs w:val="26"/>
        </w:rPr>
        <w:t>)</w:t>
      </w:r>
    </w:p>
    <w:p w14:paraId="46D8296C" w14:textId="77777777" w:rsidR="00044FAE" w:rsidRPr="008C6349" w:rsidRDefault="00044FAE" w:rsidP="008C6349">
      <w:pPr>
        <w:spacing w:after="0" w:line="264" w:lineRule="auto"/>
        <w:jc w:val="center"/>
        <w:rPr>
          <w:i/>
          <w:sz w:val="26"/>
          <w:szCs w:val="26"/>
          <w:vertAlign w:val="superscript"/>
        </w:rPr>
      </w:pPr>
      <w:r w:rsidRPr="008C6349">
        <w:rPr>
          <w:i/>
          <w:sz w:val="26"/>
          <w:szCs w:val="26"/>
          <w:vertAlign w:val="superscript"/>
        </w:rPr>
        <w:t>__________</w:t>
      </w:r>
    </w:p>
    <w:p w14:paraId="6DB9FDA8" w14:textId="77777777" w:rsidR="00044FAE" w:rsidRPr="008C6349" w:rsidRDefault="00044FAE" w:rsidP="008C6349">
      <w:pPr>
        <w:spacing w:after="0" w:line="264" w:lineRule="auto"/>
        <w:rPr>
          <w:sz w:val="26"/>
          <w:szCs w:val="26"/>
        </w:rPr>
      </w:pP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044FAE" w:rsidRPr="008C6349" w14:paraId="524FC293" w14:textId="77777777" w:rsidTr="00B52459">
        <w:trPr>
          <w:trHeight w:val="1873"/>
        </w:trPr>
        <w:tc>
          <w:tcPr>
            <w:tcW w:w="3240" w:type="dxa"/>
            <w:tcBorders>
              <w:top w:val="nil"/>
              <w:left w:val="nil"/>
              <w:right w:val="nil"/>
            </w:tcBorders>
            <w:tcMar>
              <w:top w:w="100" w:type="dxa"/>
              <w:left w:w="100" w:type="dxa"/>
              <w:bottom w:w="100" w:type="dxa"/>
              <w:right w:w="100" w:type="dxa"/>
            </w:tcMar>
          </w:tcPr>
          <w:p w14:paraId="134505AD" w14:textId="77777777" w:rsidR="00044FAE" w:rsidRPr="008C6349" w:rsidRDefault="00044FAE" w:rsidP="008C6349">
            <w:pPr>
              <w:spacing w:after="0" w:line="264" w:lineRule="auto"/>
              <w:jc w:val="center"/>
              <w:rPr>
                <w:bCs/>
                <w:sz w:val="26"/>
                <w:szCs w:val="26"/>
              </w:rPr>
            </w:pPr>
            <w:r w:rsidRPr="008C6349">
              <w:rPr>
                <w:bCs/>
                <w:sz w:val="26"/>
                <w:szCs w:val="26"/>
              </w:rPr>
              <w:t>(1)</w:t>
            </w:r>
          </w:p>
          <w:p w14:paraId="59F78A33" w14:textId="77777777" w:rsidR="00044FAE" w:rsidRPr="008C6349" w:rsidRDefault="00044FAE" w:rsidP="008C6349">
            <w:pPr>
              <w:spacing w:after="0" w:line="264" w:lineRule="auto"/>
              <w:jc w:val="center"/>
              <w:rPr>
                <w:b/>
                <w:sz w:val="26"/>
                <w:szCs w:val="26"/>
                <w:vertAlign w:val="superscript"/>
              </w:rPr>
            </w:pPr>
            <w:r w:rsidRPr="008C6349">
              <w:rPr>
                <w:b/>
                <w:sz w:val="26"/>
                <w:szCs w:val="26"/>
                <w:vertAlign w:val="superscript"/>
              </w:rPr>
              <w:t>_________</w:t>
            </w:r>
          </w:p>
          <w:p w14:paraId="087DA3E4" w14:textId="77777777" w:rsidR="00044FAE" w:rsidRPr="008C6349" w:rsidRDefault="00044FAE" w:rsidP="008C6349">
            <w:pPr>
              <w:spacing w:after="0" w:line="264" w:lineRule="auto"/>
              <w:jc w:val="center"/>
              <w:rPr>
                <w:sz w:val="26"/>
                <w:szCs w:val="26"/>
              </w:rPr>
            </w:pPr>
            <w:r w:rsidRPr="008C6349">
              <w:rPr>
                <w:sz w:val="26"/>
                <w:szCs w:val="26"/>
              </w:rPr>
              <w:t>Số: …</w:t>
            </w:r>
          </w:p>
          <w:p w14:paraId="570521BE" w14:textId="77777777" w:rsidR="00044FAE" w:rsidRPr="008C6349" w:rsidRDefault="00044FAE" w:rsidP="008C6349">
            <w:pPr>
              <w:spacing w:after="0" w:line="264" w:lineRule="auto"/>
              <w:jc w:val="center"/>
              <w:rPr>
                <w:b/>
                <w:sz w:val="26"/>
                <w:szCs w:val="26"/>
                <w:vertAlign w:val="superscript"/>
              </w:rPr>
            </w:pPr>
            <w:r w:rsidRPr="008C6349">
              <w:rPr>
                <w:sz w:val="26"/>
                <w:szCs w:val="26"/>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14:paraId="7AEC4D89" w14:textId="77777777" w:rsidR="00044FAE" w:rsidRPr="008C6349" w:rsidRDefault="00044FAE" w:rsidP="008C6349">
            <w:pPr>
              <w:spacing w:after="0" w:line="264" w:lineRule="auto"/>
              <w:jc w:val="center"/>
              <w:rPr>
                <w:b/>
                <w:sz w:val="26"/>
                <w:szCs w:val="26"/>
              </w:rPr>
            </w:pPr>
            <w:r w:rsidRPr="008C6349">
              <w:rPr>
                <w:b/>
                <w:sz w:val="26"/>
                <w:szCs w:val="26"/>
              </w:rPr>
              <w:t>CỘNG HÒA XÃ HỘI CHỦ NGHĨA VIỆT NAM</w:t>
            </w:r>
          </w:p>
          <w:p w14:paraId="566786F7" w14:textId="77777777" w:rsidR="00044FAE" w:rsidRPr="008C6349" w:rsidRDefault="00044FAE" w:rsidP="008C6349">
            <w:pPr>
              <w:spacing w:after="0" w:line="264" w:lineRule="auto"/>
              <w:jc w:val="center"/>
              <w:rPr>
                <w:b/>
                <w:sz w:val="26"/>
                <w:szCs w:val="26"/>
              </w:rPr>
            </w:pPr>
            <w:r w:rsidRPr="008C6349">
              <w:rPr>
                <w:b/>
                <w:sz w:val="26"/>
                <w:szCs w:val="26"/>
              </w:rPr>
              <w:t>Độc lập - Tự do - Hạnh phúc</w:t>
            </w:r>
          </w:p>
          <w:p w14:paraId="5CB197DB" w14:textId="77777777" w:rsidR="00044FAE" w:rsidRPr="008C6349" w:rsidRDefault="00044FAE" w:rsidP="008C6349">
            <w:pPr>
              <w:spacing w:after="0" w:line="264" w:lineRule="auto"/>
              <w:jc w:val="center"/>
              <w:rPr>
                <w:b/>
                <w:sz w:val="26"/>
                <w:szCs w:val="26"/>
                <w:vertAlign w:val="superscript"/>
              </w:rPr>
            </w:pPr>
            <w:r w:rsidRPr="008C6349">
              <w:rPr>
                <w:b/>
                <w:sz w:val="26"/>
                <w:szCs w:val="26"/>
                <w:vertAlign w:val="superscript"/>
              </w:rPr>
              <w:t>______________________________________</w:t>
            </w:r>
          </w:p>
          <w:p w14:paraId="241B9C81" w14:textId="77777777" w:rsidR="00044FAE" w:rsidRPr="008C6349" w:rsidRDefault="00044FAE" w:rsidP="008C6349">
            <w:pPr>
              <w:spacing w:after="0" w:line="264" w:lineRule="auto"/>
              <w:jc w:val="center"/>
              <w:rPr>
                <w:b/>
                <w:sz w:val="26"/>
                <w:szCs w:val="26"/>
                <w:vertAlign w:val="superscript"/>
              </w:rPr>
            </w:pPr>
            <w:r w:rsidRPr="008C6349">
              <w:rPr>
                <w:i/>
                <w:sz w:val="26"/>
                <w:szCs w:val="26"/>
              </w:rPr>
              <w:t>Địa danh, ngày … tháng … năm ……</w:t>
            </w:r>
          </w:p>
        </w:tc>
      </w:tr>
    </w:tbl>
    <w:p w14:paraId="58E866B4" w14:textId="77777777" w:rsidR="00044FAE" w:rsidRPr="008C6349" w:rsidRDefault="00044FAE" w:rsidP="008C6349">
      <w:pPr>
        <w:spacing w:after="0" w:line="264" w:lineRule="auto"/>
        <w:jc w:val="center"/>
        <w:rPr>
          <w:b/>
          <w:sz w:val="26"/>
          <w:szCs w:val="26"/>
        </w:rPr>
      </w:pPr>
      <w:r w:rsidRPr="008C6349">
        <w:rPr>
          <w:b/>
          <w:sz w:val="26"/>
          <w:szCs w:val="26"/>
        </w:rPr>
        <w:t xml:space="preserve"> </w:t>
      </w:r>
    </w:p>
    <w:p w14:paraId="66B8F768" w14:textId="77777777" w:rsidR="00044FAE" w:rsidRPr="008C6349" w:rsidRDefault="00044FAE" w:rsidP="008C6349">
      <w:pPr>
        <w:spacing w:after="0" w:line="264" w:lineRule="auto"/>
        <w:jc w:val="center"/>
        <w:rPr>
          <w:sz w:val="26"/>
          <w:szCs w:val="26"/>
        </w:rPr>
      </w:pPr>
      <w:r w:rsidRPr="008C6349">
        <w:rPr>
          <w:sz w:val="26"/>
          <w:szCs w:val="26"/>
        </w:rPr>
        <w:t>Kính gửi: (3)</w:t>
      </w:r>
    </w:p>
    <w:p w14:paraId="60F83FD3" w14:textId="77777777" w:rsidR="00044FAE" w:rsidRPr="008C6349" w:rsidRDefault="00044FAE" w:rsidP="008C6349">
      <w:pPr>
        <w:spacing w:after="0" w:line="264" w:lineRule="auto"/>
        <w:jc w:val="center"/>
        <w:rPr>
          <w:sz w:val="26"/>
          <w:szCs w:val="26"/>
        </w:rPr>
      </w:pPr>
    </w:p>
    <w:p w14:paraId="2EB562D6" w14:textId="77777777" w:rsidR="00044FAE" w:rsidRPr="008C6349" w:rsidRDefault="00044FAE" w:rsidP="008C6349">
      <w:pPr>
        <w:spacing w:after="0" w:line="264" w:lineRule="auto"/>
        <w:ind w:firstLine="567"/>
        <w:jc w:val="both"/>
        <w:rPr>
          <w:sz w:val="26"/>
          <w:szCs w:val="26"/>
        </w:rPr>
      </w:pPr>
      <w:r w:rsidRPr="008C6349">
        <w:rPr>
          <w:sz w:val="26"/>
          <w:szCs w:val="26"/>
        </w:rPr>
        <w:t>(1) nhận được Văn bản số... ngày... tháng... năm... của (3) xin ý kiến tham vấn trong quá trình thực hiện đánh giá tác động môi trường của dự án (2). Sau khi xem xét, (1) có ý kiến như sau:</w:t>
      </w:r>
    </w:p>
    <w:p w14:paraId="7F9D75C5" w14:textId="77777777" w:rsidR="00044FAE" w:rsidRPr="008C6349" w:rsidRDefault="00044FAE" w:rsidP="008C6349">
      <w:pPr>
        <w:spacing w:after="0" w:line="264" w:lineRule="auto"/>
        <w:ind w:firstLine="567"/>
        <w:jc w:val="both"/>
        <w:rPr>
          <w:sz w:val="26"/>
          <w:szCs w:val="26"/>
        </w:rPr>
      </w:pPr>
      <w:r w:rsidRPr="008C6349">
        <w:rPr>
          <w:sz w:val="26"/>
          <w:szCs w:val="26"/>
        </w:rPr>
        <w:t>1. Về vị trí thực hiện dự án đầu tư</w:t>
      </w:r>
    </w:p>
    <w:p w14:paraId="56BBF216" w14:textId="77777777" w:rsidR="00044FAE" w:rsidRPr="008C6349" w:rsidRDefault="00044FAE" w:rsidP="008C6349">
      <w:pPr>
        <w:spacing w:after="0" w:line="264" w:lineRule="auto"/>
        <w:ind w:firstLine="567"/>
        <w:jc w:val="both"/>
        <w:rPr>
          <w:sz w:val="26"/>
          <w:szCs w:val="26"/>
        </w:rPr>
      </w:pPr>
      <w:r w:rsidRPr="008C6349">
        <w:rPr>
          <w:sz w:val="26"/>
          <w:szCs w:val="26"/>
        </w:rPr>
        <w:t>2. Về tác động môi trường của dự án đầu tư</w:t>
      </w:r>
    </w:p>
    <w:p w14:paraId="03432903" w14:textId="77777777" w:rsidR="00044FAE" w:rsidRPr="008C6349" w:rsidRDefault="00044FAE" w:rsidP="008C6349">
      <w:pPr>
        <w:spacing w:after="0" w:line="264" w:lineRule="auto"/>
        <w:ind w:firstLine="567"/>
        <w:jc w:val="both"/>
        <w:rPr>
          <w:sz w:val="26"/>
          <w:szCs w:val="26"/>
        </w:rPr>
      </w:pPr>
      <w:r w:rsidRPr="008C6349">
        <w:rPr>
          <w:sz w:val="26"/>
          <w:szCs w:val="26"/>
        </w:rPr>
        <w:t>3. Về biện pháp giảm thiểu tác động xấu đến môi trường</w:t>
      </w:r>
    </w:p>
    <w:p w14:paraId="42890499" w14:textId="77777777" w:rsidR="00044FAE" w:rsidRPr="008C6349" w:rsidRDefault="00044FAE" w:rsidP="008C6349">
      <w:pPr>
        <w:spacing w:after="0" w:line="264" w:lineRule="auto"/>
        <w:ind w:firstLine="567"/>
        <w:jc w:val="both"/>
        <w:rPr>
          <w:sz w:val="26"/>
          <w:szCs w:val="26"/>
        </w:rPr>
      </w:pPr>
      <w:r w:rsidRPr="008C6349">
        <w:rPr>
          <w:sz w:val="26"/>
          <w:szCs w:val="26"/>
        </w:rPr>
        <w:t>4. Về chương trình quản lý và giám sát môi trường; phương án phòng ngừa, ứng phó sự cố môi trường</w:t>
      </w:r>
    </w:p>
    <w:p w14:paraId="1D823761" w14:textId="77777777" w:rsidR="00044FAE" w:rsidRPr="008C6349" w:rsidRDefault="00044FAE" w:rsidP="008C6349">
      <w:pPr>
        <w:spacing w:after="0" w:line="264" w:lineRule="auto"/>
        <w:ind w:firstLine="567"/>
        <w:jc w:val="both"/>
        <w:rPr>
          <w:sz w:val="26"/>
          <w:szCs w:val="26"/>
        </w:rPr>
      </w:pPr>
      <w:r w:rsidRPr="008C6349">
        <w:rPr>
          <w:sz w:val="26"/>
          <w:szCs w:val="26"/>
        </w:rPr>
        <w:t>5. Về các nội dung khác có liên quan đến dự án đầu tư</w:t>
      </w:r>
    </w:p>
    <w:p w14:paraId="27934DE5" w14:textId="77777777" w:rsidR="00044FAE" w:rsidRPr="008C6349" w:rsidRDefault="00044FAE" w:rsidP="008C6349">
      <w:pPr>
        <w:spacing w:after="0" w:line="264" w:lineRule="auto"/>
        <w:ind w:firstLine="567"/>
        <w:jc w:val="both"/>
        <w:rPr>
          <w:sz w:val="26"/>
          <w:szCs w:val="26"/>
        </w:rPr>
      </w:pPr>
      <w:r w:rsidRPr="008C6349">
        <w:rPr>
          <w:sz w:val="26"/>
          <w:szCs w:val="26"/>
        </w:rPr>
        <w:t>Trên đây là ý kiến của (1) gửi (3) để nghiên cứu, hoàn thiện báo cáo đánh giá tác động môi trường của dự án theo quy định của pháp luật.</w:t>
      </w:r>
    </w:p>
    <w:p w14:paraId="592012DF" w14:textId="77777777" w:rsidR="00044FAE" w:rsidRPr="008C6349" w:rsidRDefault="00044FAE" w:rsidP="008C6349">
      <w:pPr>
        <w:spacing w:after="0" w:line="264" w:lineRule="auto"/>
        <w:rPr>
          <w:sz w:val="26"/>
          <w:szCs w:val="26"/>
        </w:rPr>
      </w:pPr>
    </w:p>
    <w:tbl>
      <w:tblPr>
        <w:tblW w:w="9270" w:type="dxa"/>
        <w:tblLayout w:type="fixed"/>
        <w:tblLook w:val="0600" w:firstRow="0" w:lastRow="0" w:firstColumn="0" w:lastColumn="0" w:noHBand="1" w:noVBand="1"/>
      </w:tblPr>
      <w:tblGrid>
        <w:gridCol w:w="3686"/>
        <w:gridCol w:w="5584"/>
      </w:tblGrid>
      <w:tr w:rsidR="00044FAE" w:rsidRPr="008C6349" w14:paraId="60AD0B06" w14:textId="77777777" w:rsidTr="00B52459">
        <w:trPr>
          <w:trHeight w:val="1485"/>
        </w:trPr>
        <w:tc>
          <w:tcPr>
            <w:tcW w:w="3686" w:type="dxa"/>
            <w:tcMar>
              <w:top w:w="100" w:type="dxa"/>
              <w:left w:w="100" w:type="dxa"/>
              <w:bottom w:w="100" w:type="dxa"/>
              <w:right w:w="100" w:type="dxa"/>
            </w:tcMar>
          </w:tcPr>
          <w:p w14:paraId="3E80D632" w14:textId="77777777" w:rsidR="00044FAE" w:rsidRPr="008C6349" w:rsidRDefault="00044FAE" w:rsidP="008C6349">
            <w:pPr>
              <w:spacing w:after="0" w:line="264" w:lineRule="auto"/>
              <w:rPr>
                <w:b/>
                <w:i/>
                <w:sz w:val="26"/>
                <w:szCs w:val="26"/>
              </w:rPr>
            </w:pPr>
            <w:r w:rsidRPr="008C6349">
              <w:rPr>
                <w:b/>
                <w:i/>
                <w:sz w:val="26"/>
                <w:szCs w:val="26"/>
              </w:rPr>
              <w:t>Nơi nhận:</w:t>
            </w:r>
          </w:p>
          <w:p w14:paraId="6FA60631" w14:textId="77777777" w:rsidR="00044FAE" w:rsidRPr="008C6349" w:rsidRDefault="00044FAE" w:rsidP="008C6349">
            <w:pPr>
              <w:spacing w:after="0" w:line="264" w:lineRule="auto"/>
              <w:rPr>
                <w:sz w:val="26"/>
                <w:szCs w:val="26"/>
              </w:rPr>
            </w:pPr>
            <w:r w:rsidRPr="008C6349">
              <w:rPr>
                <w:sz w:val="26"/>
                <w:szCs w:val="26"/>
              </w:rPr>
              <w:t>- Như trên;</w:t>
            </w:r>
          </w:p>
          <w:p w14:paraId="4F487153" w14:textId="77777777" w:rsidR="00044FAE" w:rsidRPr="008C6349" w:rsidRDefault="00044FAE" w:rsidP="008C6349">
            <w:pPr>
              <w:spacing w:after="0" w:line="264" w:lineRule="auto"/>
              <w:rPr>
                <w:sz w:val="26"/>
                <w:szCs w:val="26"/>
              </w:rPr>
            </w:pPr>
            <w:r w:rsidRPr="008C6349">
              <w:rPr>
                <w:sz w:val="26"/>
                <w:szCs w:val="26"/>
              </w:rPr>
              <w:t>- …;</w:t>
            </w:r>
          </w:p>
          <w:p w14:paraId="293049CE" w14:textId="77777777" w:rsidR="00044FAE" w:rsidRPr="008C6349" w:rsidRDefault="00044FAE" w:rsidP="008C6349">
            <w:pPr>
              <w:spacing w:after="0" w:line="264" w:lineRule="auto"/>
              <w:rPr>
                <w:sz w:val="26"/>
                <w:szCs w:val="26"/>
              </w:rPr>
            </w:pPr>
            <w:r w:rsidRPr="008C6349">
              <w:rPr>
                <w:sz w:val="26"/>
                <w:szCs w:val="26"/>
              </w:rPr>
              <w:t>- Lưu: …</w:t>
            </w:r>
          </w:p>
        </w:tc>
        <w:tc>
          <w:tcPr>
            <w:tcW w:w="5584" w:type="dxa"/>
            <w:tcMar>
              <w:top w:w="100" w:type="dxa"/>
              <w:left w:w="100" w:type="dxa"/>
              <w:bottom w:w="100" w:type="dxa"/>
              <w:right w:w="100" w:type="dxa"/>
            </w:tcMar>
          </w:tcPr>
          <w:p w14:paraId="3C8C36B5" w14:textId="77777777" w:rsidR="00044FAE" w:rsidRPr="008C6349" w:rsidRDefault="00044FAE" w:rsidP="008C6349">
            <w:pPr>
              <w:spacing w:after="0" w:line="264" w:lineRule="auto"/>
              <w:jc w:val="center"/>
              <w:rPr>
                <w:b/>
                <w:bCs/>
                <w:sz w:val="26"/>
                <w:szCs w:val="26"/>
              </w:rPr>
            </w:pPr>
            <w:r w:rsidRPr="008C6349">
              <w:rPr>
                <w:b/>
                <w:bCs/>
                <w:sz w:val="26"/>
                <w:szCs w:val="26"/>
              </w:rPr>
              <w:t>QUYỀN HẠN, CHỨC VỤ CỦA NGƯỜI KÝ</w:t>
            </w:r>
          </w:p>
          <w:p w14:paraId="6A1B938B" w14:textId="77777777" w:rsidR="00044FAE" w:rsidRPr="008C6349" w:rsidRDefault="00044FAE" w:rsidP="008C6349">
            <w:pPr>
              <w:spacing w:after="0" w:line="264" w:lineRule="auto"/>
              <w:jc w:val="center"/>
              <w:rPr>
                <w:i/>
                <w:iCs/>
                <w:sz w:val="26"/>
                <w:szCs w:val="26"/>
              </w:rPr>
            </w:pPr>
            <w:r w:rsidRPr="008C6349">
              <w:rPr>
                <w:i/>
                <w:iCs/>
                <w:sz w:val="26"/>
                <w:szCs w:val="26"/>
              </w:rPr>
              <w:t>(Chữ ký của người có thẩm quyền, dấu/</w:t>
            </w:r>
          </w:p>
          <w:p w14:paraId="3EF83AE0" w14:textId="77777777" w:rsidR="00044FAE" w:rsidRPr="008C6349" w:rsidRDefault="00044FAE" w:rsidP="008C6349">
            <w:pPr>
              <w:spacing w:after="0" w:line="264" w:lineRule="auto"/>
              <w:jc w:val="center"/>
              <w:rPr>
                <w:i/>
                <w:iCs/>
                <w:sz w:val="26"/>
                <w:szCs w:val="26"/>
              </w:rPr>
            </w:pPr>
            <w:r w:rsidRPr="008C6349">
              <w:rPr>
                <w:i/>
                <w:iCs/>
                <w:sz w:val="26"/>
                <w:szCs w:val="26"/>
              </w:rPr>
              <w:t>chữ ký số của cơ quan, tổ chức)</w:t>
            </w:r>
          </w:p>
          <w:p w14:paraId="53F7751F" w14:textId="77777777" w:rsidR="00044FAE" w:rsidRPr="008C6349" w:rsidRDefault="00044FAE" w:rsidP="008C6349">
            <w:pPr>
              <w:spacing w:after="0" w:line="264" w:lineRule="auto"/>
              <w:jc w:val="center"/>
              <w:rPr>
                <w:b/>
                <w:bCs/>
                <w:sz w:val="26"/>
                <w:szCs w:val="26"/>
              </w:rPr>
            </w:pPr>
          </w:p>
          <w:p w14:paraId="5755069E" w14:textId="77777777" w:rsidR="00044FAE" w:rsidRPr="008C6349" w:rsidRDefault="00044FAE" w:rsidP="008C6349">
            <w:pPr>
              <w:spacing w:after="0" w:line="264" w:lineRule="auto"/>
              <w:jc w:val="center"/>
              <w:rPr>
                <w:b/>
                <w:bCs/>
                <w:sz w:val="26"/>
                <w:szCs w:val="26"/>
              </w:rPr>
            </w:pPr>
          </w:p>
          <w:p w14:paraId="73EBCBDD" w14:textId="77777777" w:rsidR="00044FAE" w:rsidRPr="008C6349" w:rsidRDefault="00044FAE" w:rsidP="008C6349">
            <w:pPr>
              <w:spacing w:after="0" w:line="264" w:lineRule="auto"/>
              <w:jc w:val="center"/>
              <w:rPr>
                <w:b/>
                <w:bCs/>
                <w:sz w:val="26"/>
                <w:szCs w:val="26"/>
              </w:rPr>
            </w:pPr>
          </w:p>
          <w:p w14:paraId="37F8CFC7" w14:textId="77777777" w:rsidR="00044FAE" w:rsidRPr="008C6349" w:rsidRDefault="00044FAE" w:rsidP="008C6349">
            <w:pPr>
              <w:spacing w:after="0" w:line="264" w:lineRule="auto"/>
              <w:jc w:val="center"/>
              <w:rPr>
                <w:b/>
                <w:bCs/>
                <w:sz w:val="26"/>
                <w:szCs w:val="26"/>
              </w:rPr>
            </w:pPr>
            <w:r w:rsidRPr="008C6349">
              <w:rPr>
                <w:b/>
                <w:bCs/>
                <w:sz w:val="26"/>
                <w:szCs w:val="26"/>
              </w:rPr>
              <w:t>Họ và tên</w:t>
            </w:r>
          </w:p>
          <w:p w14:paraId="5F47CDBF" w14:textId="77777777" w:rsidR="00044FAE" w:rsidRPr="008C6349" w:rsidRDefault="00044FAE" w:rsidP="008C6349">
            <w:pPr>
              <w:spacing w:after="0" w:line="264" w:lineRule="auto"/>
              <w:jc w:val="center"/>
              <w:rPr>
                <w:i/>
                <w:sz w:val="26"/>
                <w:szCs w:val="26"/>
              </w:rPr>
            </w:pPr>
          </w:p>
        </w:tc>
      </w:tr>
    </w:tbl>
    <w:p w14:paraId="698CE1EF" w14:textId="77777777" w:rsidR="00044FAE" w:rsidRPr="008C6349" w:rsidRDefault="00044FAE" w:rsidP="008C6349">
      <w:pPr>
        <w:spacing w:after="0" w:line="264" w:lineRule="auto"/>
        <w:jc w:val="both"/>
        <w:rPr>
          <w:sz w:val="26"/>
          <w:szCs w:val="26"/>
        </w:rPr>
      </w:pPr>
      <w:r w:rsidRPr="008C6349">
        <w:rPr>
          <w:b/>
          <w:bCs/>
          <w:i/>
          <w:sz w:val="26"/>
          <w:szCs w:val="26"/>
        </w:rPr>
        <w:t xml:space="preserve">Ghi chú: </w:t>
      </w:r>
      <w:r w:rsidRPr="008C6349">
        <w:rPr>
          <w:sz w:val="26"/>
          <w:szCs w:val="26"/>
        </w:rPr>
        <w:t>(1) Cơ quan, tổ chức được lấy ý kiến tham vấn; (2) Tên dự án; (3) Chủ dự án.</w:t>
      </w:r>
    </w:p>
    <w:p w14:paraId="5CC47839" w14:textId="77777777" w:rsidR="00044FAE" w:rsidRDefault="00044FAE" w:rsidP="00044FAE"/>
    <w:p w14:paraId="5B68F277" w14:textId="77777777" w:rsidR="009F260D" w:rsidRPr="007715F1" w:rsidRDefault="009F260D" w:rsidP="007715F1">
      <w:pPr>
        <w:spacing w:after="0" w:line="264" w:lineRule="auto"/>
        <w:rPr>
          <w:rFonts w:cs="Times New Roman"/>
          <w:sz w:val="26"/>
          <w:szCs w:val="26"/>
        </w:rPr>
      </w:pPr>
    </w:p>
    <w:p w14:paraId="73615B90" w14:textId="77777777" w:rsidR="009F260D" w:rsidRPr="007715F1" w:rsidRDefault="009F260D" w:rsidP="007715F1">
      <w:pPr>
        <w:spacing w:after="0" w:line="264" w:lineRule="auto"/>
        <w:rPr>
          <w:rFonts w:cs="Times New Roman"/>
          <w:sz w:val="26"/>
          <w:szCs w:val="26"/>
          <w:lang w:val="de-DE"/>
        </w:rPr>
      </w:pPr>
    </w:p>
    <w:p w14:paraId="790289A9" w14:textId="77777777" w:rsidR="002A7A4A" w:rsidRPr="007715F1" w:rsidRDefault="002A7A4A" w:rsidP="007715F1">
      <w:pPr>
        <w:widowControl w:val="0"/>
        <w:spacing w:after="0" w:line="264" w:lineRule="auto"/>
        <w:jc w:val="both"/>
        <w:rPr>
          <w:rFonts w:cs="Times New Roman"/>
          <w:sz w:val="26"/>
          <w:szCs w:val="26"/>
          <w:lang w:val="nl-NL"/>
        </w:rPr>
      </w:pPr>
    </w:p>
    <w:p w14:paraId="71681D64" w14:textId="77777777" w:rsidR="003C7565" w:rsidRPr="007715F1" w:rsidRDefault="003C7565" w:rsidP="007715F1">
      <w:pPr>
        <w:spacing w:after="0" w:line="264" w:lineRule="auto"/>
        <w:rPr>
          <w:rFonts w:cs="Times New Roman"/>
          <w:sz w:val="26"/>
          <w:szCs w:val="26"/>
          <w:lang w:val="nl-NL"/>
        </w:rPr>
      </w:pPr>
    </w:p>
    <w:sectPr w:rsidR="003C7565" w:rsidRPr="007715F1" w:rsidSect="0034086D">
      <w:headerReference w:type="default" r:id="rId10"/>
      <w:pgSz w:w="11906" w:h="16838" w:code="9"/>
      <w:pgMar w:top="1134" w:right="851" w:bottom="1134" w:left="1701"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DE14" w14:textId="77777777" w:rsidR="00E6040D" w:rsidRDefault="00E6040D" w:rsidP="002A7A4A">
      <w:pPr>
        <w:spacing w:after="0" w:line="240" w:lineRule="auto"/>
      </w:pPr>
      <w:r>
        <w:separator/>
      </w:r>
    </w:p>
  </w:endnote>
  <w:endnote w:type="continuationSeparator" w:id="0">
    <w:p w14:paraId="707C0CD6" w14:textId="77777777" w:rsidR="00E6040D" w:rsidRDefault="00E6040D" w:rsidP="002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I-Helve">
    <w:altName w:val="Calibri"/>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1C83" w14:textId="77777777" w:rsidR="00E6040D" w:rsidRDefault="00E6040D" w:rsidP="002A7A4A">
      <w:pPr>
        <w:spacing w:after="0" w:line="240" w:lineRule="auto"/>
      </w:pPr>
      <w:r>
        <w:separator/>
      </w:r>
    </w:p>
  </w:footnote>
  <w:footnote w:type="continuationSeparator" w:id="0">
    <w:p w14:paraId="2B636EC0" w14:textId="77777777" w:rsidR="00E6040D" w:rsidRDefault="00E6040D" w:rsidP="002A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058603"/>
      <w:docPartObj>
        <w:docPartGallery w:val="Page Numbers (Top of Page)"/>
        <w:docPartUnique/>
      </w:docPartObj>
    </w:sdtPr>
    <w:sdtEndPr/>
    <w:sdtContent>
      <w:p w14:paraId="4478AA7E" w14:textId="573FDDA4" w:rsidR="0015264F" w:rsidRDefault="0015264F">
        <w:pPr>
          <w:pStyle w:val="Header"/>
          <w:jc w:val="center"/>
        </w:pPr>
        <w:r>
          <w:fldChar w:fldCharType="begin"/>
        </w:r>
        <w:r>
          <w:instrText>PAGE   \* MERGEFORMAT</w:instrText>
        </w:r>
        <w:r>
          <w:fldChar w:fldCharType="separate"/>
        </w:r>
        <w:r>
          <w:t>2</w:t>
        </w:r>
        <w:r>
          <w:fldChar w:fldCharType="end"/>
        </w:r>
      </w:p>
    </w:sdtContent>
  </w:sdt>
  <w:p w14:paraId="7A542989" w14:textId="0C8E26F1" w:rsidR="0015264F" w:rsidRPr="0015264F" w:rsidRDefault="0015264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DEA7" w14:textId="0F6C9785" w:rsidR="00044FAE" w:rsidRDefault="00044FAE">
    <w:pPr>
      <w:pStyle w:val="Header"/>
      <w:jc w:val="center"/>
    </w:pPr>
  </w:p>
  <w:p w14:paraId="7AD10CF2" w14:textId="77777777" w:rsidR="00044FAE" w:rsidRDefault="00044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52350"/>
      <w:docPartObj>
        <w:docPartGallery w:val="Page Numbers (Top of Page)"/>
        <w:docPartUnique/>
      </w:docPartObj>
    </w:sdtPr>
    <w:sdtEndPr/>
    <w:sdtContent>
      <w:p w14:paraId="4AF91CAE" w14:textId="77777777" w:rsidR="002A7A4A" w:rsidRDefault="002A7A4A">
        <w:pPr>
          <w:pStyle w:val="Header"/>
          <w:jc w:val="center"/>
        </w:pPr>
        <w:r>
          <w:fldChar w:fldCharType="begin"/>
        </w:r>
        <w:r>
          <w:instrText>PAGE   \* MERGEFORMAT</w:instrText>
        </w:r>
        <w:r>
          <w:fldChar w:fldCharType="separate"/>
        </w:r>
        <w:r>
          <w:t>2</w:t>
        </w:r>
        <w:r>
          <w:fldChar w:fldCharType="end"/>
        </w:r>
      </w:p>
    </w:sdtContent>
  </w:sdt>
  <w:p w14:paraId="51CE0D79" w14:textId="77777777" w:rsidR="002A7A4A" w:rsidRDefault="002A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AE"/>
    <w:multiLevelType w:val="hybridMultilevel"/>
    <w:tmpl w:val="74ECED10"/>
    <w:lvl w:ilvl="0" w:tplc="8E503E66">
      <w:start w:val="1"/>
      <w:numFmt w:val="bullet"/>
      <w:lvlText w:val="□"/>
      <w:lvlJc w:val="left"/>
      <w:pPr>
        <w:tabs>
          <w:tab w:val="num" w:pos="360"/>
        </w:tabs>
        <w:ind w:left="360" w:hanging="360"/>
      </w:pPr>
      <w:rPr>
        <w:rFonts w:ascii="Times New Roman" w:hAnsi="Times New Roman" w:cs="Times New Roman" w:hint="default"/>
        <w:sz w:val="28"/>
        <w:szCs w:val="28"/>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007CC1"/>
    <w:multiLevelType w:val="hybridMultilevel"/>
    <w:tmpl w:val="6556F6D2"/>
    <w:lvl w:ilvl="0" w:tplc="6B7C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024E"/>
    <w:multiLevelType w:val="hybridMultilevel"/>
    <w:tmpl w:val="74F0BF74"/>
    <w:lvl w:ilvl="0" w:tplc="67D6FA6A">
      <w:start w:val="3"/>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366B9"/>
    <w:multiLevelType w:val="hybridMultilevel"/>
    <w:tmpl w:val="7E0C245E"/>
    <w:lvl w:ilvl="0" w:tplc="BF7A409E">
      <w:start w:val="2"/>
      <w:numFmt w:val="bullet"/>
      <w:lvlText w:val="-"/>
      <w:lvlJc w:val="left"/>
      <w:pPr>
        <w:tabs>
          <w:tab w:val="num" w:pos="720"/>
        </w:tabs>
        <w:ind w:left="720" w:hanging="360"/>
      </w:pPr>
      <w:rPr>
        <w:rFonts w:ascii="Times New Roman" w:eastAsia="Calibri"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33FF8"/>
    <w:multiLevelType w:val="hybridMultilevel"/>
    <w:tmpl w:val="592EC850"/>
    <w:lvl w:ilvl="0" w:tplc="D5269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953C1"/>
    <w:multiLevelType w:val="hybridMultilevel"/>
    <w:tmpl w:val="B1FEF0FE"/>
    <w:lvl w:ilvl="0" w:tplc="05C6F47A">
      <w:start w:val="1"/>
      <w:numFmt w:val="decimalZero"/>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8CB49D1"/>
    <w:multiLevelType w:val="hybridMultilevel"/>
    <w:tmpl w:val="255CB696"/>
    <w:lvl w:ilvl="0" w:tplc="AD8699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C1A95"/>
    <w:multiLevelType w:val="hybridMultilevel"/>
    <w:tmpl w:val="ABF6ADA8"/>
    <w:lvl w:ilvl="0" w:tplc="2A54320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54FAC"/>
    <w:multiLevelType w:val="hybridMultilevel"/>
    <w:tmpl w:val="82C08412"/>
    <w:lvl w:ilvl="0" w:tplc="830864AA">
      <w:start w:val="1"/>
      <w:numFmt w:val="upperLetter"/>
      <w:lvlText w:val="%1."/>
      <w:lvlJc w:val="left"/>
      <w:pPr>
        <w:tabs>
          <w:tab w:val="num" w:pos="1080"/>
        </w:tabs>
        <w:ind w:left="1080" w:hanging="360"/>
      </w:pPr>
      <w:rPr>
        <w:rFonts w:hint="default"/>
      </w:rPr>
    </w:lvl>
    <w:lvl w:ilvl="1" w:tplc="0674D9F6">
      <w:start w:val="4"/>
      <w:numFmt w:val="decimal"/>
      <w:lvlText w:val="%2)"/>
      <w:lvlJc w:val="left"/>
      <w:pPr>
        <w:tabs>
          <w:tab w:val="num" w:pos="1800"/>
        </w:tabs>
        <w:ind w:left="1800" w:hanging="360"/>
      </w:pPr>
      <w:rPr>
        <w:rFonts w:hint="default"/>
        <w:sz w:val="28"/>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74126F"/>
    <w:multiLevelType w:val="hybridMultilevel"/>
    <w:tmpl w:val="A7DAD4AE"/>
    <w:lvl w:ilvl="0" w:tplc="B53AE1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03A0A"/>
    <w:multiLevelType w:val="hybridMultilevel"/>
    <w:tmpl w:val="1A7E963C"/>
    <w:lvl w:ilvl="0" w:tplc="4AFC0B7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7524E"/>
    <w:multiLevelType w:val="hybridMultilevel"/>
    <w:tmpl w:val="72DA79EE"/>
    <w:lvl w:ilvl="0" w:tplc="67D6FA6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22011"/>
    <w:multiLevelType w:val="hybridMultilevel"/>
    <w:tmpl w:val="190066A0"/>
    <w:lvl w:ilvl="0" w:tplc="3412E95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676E6"/>
    <w:multiLevelType w:val="hybridMultilevel"/>
    <w:tmpl w:val="737CECF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1FB2383"/>
    <w:multiLevelType w:val="hybridMultilevel"/>
    <w:tmpl w:val="1D26C4B6"/>
    <w:lvl w:ilvl="0" w:tplc="E7B4A6B0">
      <w:start w:val="1"/>
      <w:numFmt w:val="decimal"/>
      <w:lvlText w:val="%1."/>
      <w:lvlJc w:val="left"/>
      <w:pPr>
        <w:ind w:left="1419" w:hanging="852"/>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5" w15:restartNumberingAfterBreak="0">
    <w:nsid w:val="36DF3609"/>
    <w:multiLevelType w:val="hybridMultilevel"/>
    <w:tmpl w:val="6AEAF754"/>
    <w:lvl w:ilvl="0" w:tplc="AC94352A">
      <w:start w:val="1"/>
      <w:numFmt w:val="bullet"/>
      <w:lvlText w:val="­"/>
      <w:lvlJc w:val="left"/>
      <w:pPr>
        <w:tabs>
          <w:tab w:val="num" w:pos="1598"/>
        </w:tabs>
        <w:ind w:left="1620" w:hanging="533"/>
      </w:pPr>
      <w:rPr>
        <w:rFonts w:ascii="Courier New" w:hAnsi="Courier New" w:cs="Times New Roman"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224841"/>
    <w:multiLevelType w:val="hybridMultilevel"/>
    <w:tmpl w:val="83CEEAA8"/>
    <w:lvl w:ilvl="0" w:tplc="A77E1E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E487C"/>
    <w:multiLevelType w:val="hybridMultilevel"/>
    <w:tmpl w:val="6D722D18"/>
    <w:lvl w:ilvl="0" w:tplc="522A6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9451B"/>
    <w:multiLevelType w:val="hybridMultilevel"/>
    <w:tmpl w:val="592EC850"/>
    <w:lvl w:ilvl="0" w:tplc="D5269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9483F"/>
    <w:multiLevelType w:val="hybridMultilevel"/>
    <w:tmpl w:val="4E2A1710"/>
    <w:lvl w:ilvl="0" w:tplc="01440446">
      <w:start w:val="1"/>
      <w:numFmt w:val="upperLetter"/>
      <w:lvlText w:val="%1."/>
      <w:lvlJc w:val="left"/>
      <w:pPr>
        <w:ind w:left="1080" w:hanging="360"/>
      </w:pPr>
      <w:rPr>
        <w:rFonts w:hint="default"/>
        <w:b w:val="0"/>
        <w:color w:val="FF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4D1441EA"/>
    <w:multiLevelType w:val="hybridMultilevel"/>
    <w:tmpl w:val="0302BA70"/>
    <w:lvl w:ilvl="0" w:tplc="04090003">
      <w:start w:val="1"/>
      <w:numFmt w:val="bullet"/>
      <w:lvlText w:val="o"/>
      <w:lvlJc w:val="left"/>
      <w:pPr>
        <w:ind w:left="1287" w:hanging="360"/>
      </w:pPr>
      <w:rPr>
        <w:rFonts w:ascii="Courier New" w:hAnsi="Courier New" w:cs="Courier New" w:hint="default"/>
      </w:rPr>
    </w:lvl>
    <w:lvl w:ilvl="1" w:tplc="5636B618">
      <w:start w:val="1"/>
      <w:numFmt w:val="bullet"/>
      <w:lvlText w:val="+"/>
      <w:lvlJc w:val="left"/>
      <w:pPr>
        <w:ind w:left="2007" w:hanging="360"/>
      </w:pPr>
      <w:rPr>
        <w:rFonts w:ascii="Viner Hand ITC" w:hAnsi="Viner Hand ITC"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DA90659"/>
    <w:multiLevelType w:val="hybridMultilevel"/>
    <w:tmpl w:val="8EC6D184"/>
    <w:lvl w:ilvl="0" w:tplc="35DCA8EA">
      <w:start w:val="1"/>
      <w:numFmt w:val="upperLetter"/>
      <w:lvlText w:val="%1."/>
      <w:lvlJc w:val="left"/>
      <w:pPr>
        <w:ind w:left="1080" w:hanging="36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F56615C"/>
    <w:multiLevelType w:val="hybridMultilevel"/>
    <w:tmpl w:val="88F22844"/>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20A51"/>
    <w:multiLevelType w:val="hybridMultilevel"/>
    <w:tmpl w:val="BA48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35BA2"/>
    <w:multiLevelType w:val="hybridMultilevel"/>
    <w:tmpl w:val="FC14116A"/>
    <w:lvl w:ilvl="0" w:tplc="BA8E4D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7E6AC2"/>
    <w:multiLevelType w:val="hybridMultilevel"/>
    <w:tmpl w:val="8D2EAC52"/>
    <w:lvl w:ilvl="0" w:tplc="02188AC8">
      <w:numFmt w:val="bullet"/>
      <w:lvlText w:val="-"/>
      <w:lvlJc w:val="left"/>
      <w:pPr>
        <w:ind w:left="768" w:hanging="1128"/>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6AD6533"/>
    <w:multiLevelType w:val="hybridMultilevel"/>
    <w:tmpl w:val="32D0A4A2"/>
    <w:lvl w:ilvl="0" w:tplc="0CF6AF1C">
      <w:numFmt w:val="bullet"/>
      <w:lvlText w:val="-"/>
      <w:lvlJc w:val="left"/>
      <w:pPr>
        <w:tabs>
          <w:tab w:val="num" w:pos="3244"/>
        </w:tabs>
        <w:ind w:left="3244" w:hanging="360"/>
      </w:pPr>
      <w:rPr>
        <w:rFonts w:ascii="Times New Roman" w:eastAsia="Times New Roman" w:hAnsi="Times New Roman" w:cs="Times New Roman" w:hint="default"/>
      </w:rPr>
    </w:lvl>
    <w:lvl w:ilvl="1" w:tplc="04090003" w:tentative="1">
      <w:start w:val="1"/>
      <w:numFmt w:val="bullet"/>
      <w:lvlText w:val="o"/>
      <w:lvlJc w:val="left"/>
      <w:pPr>
        <w:tabs>
          <w:tab w:val="num" w:pos="3964"/>
        </w:tabs>
        <w:ind w:left="3964" w:hanging="360"/>
      </w:pPr>
      <w:rPr>
        <w:rFonts w:ascii="Courier New" w:hAnsi="Courier New" w:cs="Courier New" w:hint="default"/>
      </w:rPr>
    </w:lvl>
    <w:lvl w:ilvl="2" w:tplc="04090005" w:tentative="1">
      <w:start w:val="1"/>
      <w:numFmt w:val="bullet"/>
      <w:lvlText w:val=""/>
      <w:lvlJc w:val="left"/>
      <w:pPr>
        <w:tabs>
          <w:tab w:val="num" w:pos="4684"/>
        </w:tabs>
        <w:ind w:left="4684" w:hanging="360"/>
      </w:pPr>
      <w:rPr>
        <w:rFonts w:ascii="Wingdings" w:hAnsi="Wingdings" w:hint="default"/>
      </w:rPr>
    </w:lvl>
    <w:lvl w:ilvl="3" w:tplc="04090001" w:tentative="1">
      <w:start w:val="1"/>
      <w:numFmt w:val="bullet"/>
      <w:lvlText w:val=""/>
      <w:lvlJc w:val="left"/>
      <w:pPr>
        <w:tabs>
          <w:tab w:val="num" w:pos="5404"/>
        </w:tabs>
        <w:ind w:left="5404" w:hanging="360"/>
      </w:pPr>
      <w:rPr>
        <w:rFonts w:ascii="Symbol" w:hAnsi="Symbol" w:hint="default"/>
      </w:rPr>
    </w:lvl>
    <w:lvl w:ilvl="4" w:tplc="04090003" w:tentative="1">
      <w:start w:val="1"/>
      <w:numFmt w:val="bullet"/>
      <w:lvlText w:val="o"/>
      <w:lvlJc w:val="left"/>
      <w:pPr>
        <w:tabs>
          <w:tab w:val="num" w:pos="6124"/>
        </w:tabs>
        <w:ind w:left="6124" w:hanging="360"/>
      </w:pPr>
      <w:rPr>
        <w:rFonts w:ascii="Courier New" w:hAnsi="Courier New" w:cs="Courier New" w:hint="default"/>
      </w:rPr>
    </w:lvl>
    <w:lvl w:ilvl="5" w:tplc="04090005" w:tentative="1">
      <w:start w:val="1"/>
      <w:numFmt w:val="bullet"/>
      <w:lvlText w:val=""/>
      <w:lvlJc w:val="left"/>
      <w:pPr>
        <w:tabs>
          <w:tab w:val="num" w:pos="6844"/>
        </w:tabs>
        <w:ind w:left="6844" w:hanging="360"/>
      </w:pPr>
      <w:rPr>
        <w:rFonts w:ascii="Wingdings" w:hAnsi="Wingdings" w:hint="default"/>
      </w:rPr>
    </w:lvl>
    <w:lvl w:ilvl="6" w:tplc="04090001" w:tentative="1">
      <w:start w:val="1"/>
      <w:numFmt w:val="bullet"/>
      <w:lvlText w:val=""/>
      <w:lvlJc w:val="left"/>
      <w:pPr>
        <w:tabs>
          <w:tab w:val="num" w:pos="7564"/>
        </w:tabs>
        <w:ind w:left="7564" w:hanging="360"/>
      </w:pPr>
      <w:rPr>
        <w:rFonts w:ascii="Symbol" w:hAnsi="Symbol" w:hint="default"/>
      </w:rPr>
    </w:lvl>
    <w:lvl w:ilvl="7" w:tplc="04090003" w:tentative="1">
      <w:start w:val="1"/>
      <w:numFmt w:val="bullet"/>
      <w:lvlText w:val="o"/>
      <w:lvlJc w:val="left"/>
      <w:pPr>
        <w:tabs>
          <w:tab w:val="num" w:pos="8284"/>
        </w:tabs>
        <w:ind w:left="8284" w:hanging="360"/>
      </w:pPr>
      <w:rPr>
        <w:rFonts w:ascii="Courier New" w:hAnsi="Courier New" w:cs="Courier New" w:hint="default"/>
      </w:rPr>
    </w:lvl>
    <w:lvl w:ilvl="8" w:tplc="04090005" w:tentative="1">
      <w:start w:val="1"/>
      <w:numFmt w:val="bullet"/>
      <w:lvlText w:val=""/>
      <w:lvlJc w:val="left"/>
      <w:pPr>
        <w:tabs>
          <w:tab w:val="num" w:pos="9004"/>
        </w:tabs>
        <w:ind w:left="9004" w:hanging="360"/>
      </w:pPr>
      <w:rPr>
        <w:rFonts w:ascii="Wingdings" w:hAnsi="Wingdings" w:hint="default"/>
      </w:rPr>
    </w:lvl>
  </w:abstractNum>
  <w:abstractNum w:abstractNumId="27" w15:restartNumberingAfterBreak="0">
    <w:nsid w:val="57661D42"/>
    <w:multiLevelType w:val="hybridMultilevel"/>
    <w:tmpl w:val="7436CF6E"/>
    <w:lvl w:ilvl="0" w:tplc="AC0A99C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2121E"/>
    <w:multiLevelType w:val="hybridMultilevel"/>
    <w:tmpl w:val="6186D1CC"/>
    <w:lvl w:ilvl="0" w:tplc="5636B618">
      <w:start w:val="1"/>
      <w:numFmt w:val="bullet"/>
      <w:lvlText w:val="+"/>
      <w:lvlJc w:val="left"/>
      <w:pPr>
        <w:ind w:left="1287" w:hanging="360"/>
      </w:pPr>
      <w:rPr>
        <w:rFonts w:ascii="Viner Hand ITC" w:hAnsi="Viner Hand ITC"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E536989"/>
    <w:multiLevelType w:val="hybridMultilevel"/>
    <w:tmpl w:val="EB08388A"/>
    <w:lvl w:ilvl="0" w:tplc="5A4696FC">
      <w:start w:val="1"/>
      <w:numFmt w:val="lowerLetter"/>
      <w:lvlText w:val="%1)"/>
      <w:lvlJc w:val="left"/>
      <w:pPr>
        <w:ind w:left="781" w:hanging="360"/>
      </w:pPr>
      <w:rPr>
        <w:rFonts w:hint="default"/>
        <w:b/>
        <w:sz w:val="20"/>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0" w15:restartNumberingAfterBreak="0">
    <w:nsid w:val="605909CA"/>
    <w:multiLevelType w:val="hybridMultilevel"/>
    <w:tmpl w:val="5EE28A00"/>
    <w:lvl w:ilvl="0" w:tplc="5636B618">
      <w:start w:val="1"/>
      <w:numFmt w:val="bullet"/>
      <w:lvlText w:val="+"/>
      <w:lvlJc w:val="left"/>
      <w:pPr>
        <w:ind w:left="720" w:hanging="360"/>
      </w:pPr>
      <w:rPr>
        <w:rFonts w:ascii="Viner Hand ITC" w:hAnsi="Viner Hand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72CB6"/>
    <w:multiLevelType w:val="hybridMultilevel"/>
    <w:tmpl w:val="0D1080E4"/>
    <w:lvl w:ilvl="0" w:tplc="824E5B5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
      <w:lvlJc w:val="left"/>
      <w:pPr>
        <w:tabs>
          <w:tab w:val="num" w:pos="1591"/>
        </w:tabs>
        <w:ind w:left="1613" w:hanging="533"/>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DF7643"/>
    <w:multiLevelType w:val="hybridMultilevel"/>
    <w:tmpl w:val="8E5AB8EA"/>
    <w:lvl w:ilvl="0" w:tplc="CBF86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563A4"/>
    <w:multiLevelType w:val="hybridMultilevel"/>
    <w:tmpl w:val="91DC4994"/>
    <w:lvl w:ilvl="0" w:tplc="BEAC7754">
      <w:start w:val="6"/>
      <w:numFmt w:val="bullet"/>
      <w:lvlText w:val="-"/>
      <w:lvlJc w:val="left"/>
      <w:pPr>
        <w:tabs>
          <w:tab w:val="num" w:pos="720"/>
        </w:tabs>
        <w:ind w:left="720" w:hanging="360"/>
      </w:pPr>
      <w:rPr>
        <w:rFonts w:ascii="Times New Roman" w:eastAsia="Times New Roman" w:hAnsi="Times New Roman" w:cs="Times New Roman" w:hint="default"/>
        <w:b/>
      </w:rPr>
    </w:lvl>
    <w:lvl w:ilvl="1" w:tplc="824E5B50">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D01162C"/>
    <w:multiLevelType w:val="hybridMultilevel"/>
    <w:tmpl w:val="73A27626"/>
    <w:lvl w:ilvl="0" w:tplc="61A204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7B46FB"/>
    <w:multiLevelType w:val="hybridMultilevel"/>
    <w:tmpl w:val="78748F3E"/>
    <w:lvl w:ilvl="0" w:tplc="A77E1E9A">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02B6415"/>
    <w:multiLevelType w:val="hybridMultilevel"/>
    <w:tmpl w:val="BA8E8358"/>
    <w:lvl w:ilvl="0" w:tplc="9B4C2286">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37" w15:restartNumberingAfterBreak="0">
    <w:nsid w:val="76E16D01"/>
    <w:multiLevelType w:val="hybridMultilevel"/>
    <w:tmpl w:val="1A882888"/>
    <w:lvl w:ilvl="0" w:tplc="E806E64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D1A11"/>
    <w:multiLevelType w:val="hybridMultilevel"/>
    <w:tmpl w:val="6BE009C4"/>
    <w:lvl w:ilvl="0" w:tplc="99B8CE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660081"/>
    <w:multiLevelType w:val="hybridMultilevel"/>
    <w:tmpl w:val="CA4C58EC"/>
    <w:lvl w:ilvl="0" w:tplc="22A21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87E6F"/>
    <w:multiLevelType w:val="hybridMultilevel"/>
    <w:tmpl w:val="9424BA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D091AF9"/>
    <w:multiLevelType w:val="hybridMultilevel"/>
    <w:tmpl w:val="E4AC33B2"/>
    <w:lvl w:ilvl="0" w:tplc="CBF86A8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1679165">
    <w:abstractNumId w:val="17"/>
  </w:num>
  <w:num w:numId="2" w16cid:durableId="347879044">
    <w:abstractNumId w:val="21"/>
  </w:num>
  <w:num w:numId="3" w16cid:durableId="546379889">
    <w:abstractNumId w:val="19"/>
  </w:num>
  <w:num w:numId="4" w16cid:durableId="1967853957">
    <w:abstractNumId w:val="8"/>
  </w:num>
  <w:num w:numId="5" w16cid:durableId="1491288095">
    <w:abstractNumId w:val="0"/>
  </w:num>
  <w:num w:numId="6" w16cid:durableId="223876245">
    <w:abstractNumId w:val="3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1695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909835">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610665">
    <w:abstractNumId w:val="3"/>
  </w:num>
  <w:num w:numId="10" w16cid:durableId="946936057">
    <w:abstractNumId w:val="9"/>
  </w:num>
  <w:num w:numId="11" w16cid:durableId="526526410">
    <w:abstractNumId w:val="2"/>
  </w:num>
  <w:num w:numId="12" w16cid:durableId="136456522">
    <w:abstractNumId w:val="16"/>
  </w:num>
  <w:num w:numId="13" w16cid:durableId="1759979005">
    <w:abstractNumId w:val="11"/>
  </w:num>
  <w:num w:numId="14" w16cid:durableId="302463827">
    <w:abstractNumId w:val="22"/>
  </w:num>
  <w:num w:numId="15" w16cid:durableId="583341022">
    <w:abstractNumId w:val="28"/>
  </w:num>
  <w:num w:numId="16" w16cid:durableId="224068085">
    <w:abstractNumId w:val="20"/>
  </w:num>
  <w:num w:numId="17" w16cid:durableId="59986320">
    <w:abstractNumId w:val="30"/>
  </w:num>
  <w:num w:numId="18" w16cid:durableId="2102211587">
    <w:abstractNumId w:val="38"/>
  </w:num>
  <w:num w:numId="19" w16cid:durableId="1011960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7762603">
    <w:abstractNumId w:val="12"/>
  </w:num>
  <w:num w:numId="21" w16cid:durableId="239948046">
    <w:abstractNumId w:val="10"/>
  </w:num>
  <w:num w:numId="22" w16cid:durableId="80491079">
    <w:abstractNumId w:val="40"/>
  </w:num>
  <w:num w:numId="23" w16cid:durableId="17763185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908315">
    <w:abstractNumId w:val="35"/>
  </w:num>
  <w:num w:numId="25" w16cid:durableId="1914122414">
    <w:abstractNumId w:val="13"/>
  </w:num>
  <w:num w:numId="26" w16cid:durableId="2064524818">
    <w:abstractNumId w:val="5"/>
  </w:num>
  <w:num w:numId="27" w16cid:durableId="1667825770">
    <w:abstractNumId w:val="14"/>
  </w:num>
  <w:num w:numId="28" w16cid:durableId="201989363">
    <w:abstractNumId w:val="37"/>
  </w:num>
  <w:num w:numId="29" w16cid:durableId="556625771">
    <w:abstractNumId w:val="7"/>
  </w:num>
  <w:num w:numId="30" w16cid:durableId="1490900211">
    <w:abstractNumId w:val="36"/>
  </w:num>
  <w:num w:numId="31" w16cid:durableId="1967003496">
    <w:abstractNumId w:val="29"/>
  </w:num>
  <w:num w:numId="32" w16cid:durableId="858083162">
    <w:abstractNumId w:val="23"/>
  </w:num>
  <w:num w:numId="33" w16cid:durableId="1904173267">
    <w:abstractNumId w:val="39"/>
  </w:num>
  <w:num w:numId="34" w16cid:durableId="154030942">
    <w:abstractNumId w:val="1"/>
  </w:num>
  <w:num w:numId="35" w16cid:durableId="226457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2469493">
    <w:abstractNumId w:val="26"/>
  </w:num>
  <w:num w:numId="37" w16cid:durableId="918439297">
    <w:abstractNumId w:val="18"/>
  </w:num>
  <w:num w:numId="38" w16cid:durableId="953442108">
    <w:abstractNumId w:val="4"/>
  </w:num>
  <w:num w:numId="39" w16cid:durableId="1343623052">
    <w:abstractNumId w:val="32"/>
  </w:num>
  <w:num w:numId="40" w16cid:durableId="1324048949">
    <w:abstractNumId w:val="41"/>
  </w:num>
  <w:num w:numId="41" w16cid:durableId="1988851043">
    <w:abstractNumId w:val="25"/>
  </w:num>
  <w:num w:numId="42" w16cid:durableId="21277703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7597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F"/>
    <w:rsid w:val="00044FAE"/>
    <w:rsid w:val="000C39AF"/>
    <w:rsid w:val="000D7D12"/>
    <w:rsid w:val="0015264F"/>
    <w:rsid w:val="0017674A"/>
    <w:rsid w:val="001A62F8"/>
    <w:rsid w:val="0023548E"/>
    <w:rsid w:val="002A7A4A"/>
    <w:rsid w:val="002D494F"/>
    <w:rsid w:val="002E5926"/>
    <w:rsid w:val="00306583"/>
    <w:rsid w:val="0034086D"/>
    <w:rsid w:val="00385ACE"/>
    <w:rsid w:val="0038795B"/>
    <w:rsid w:val="003C7565"/>
    <w:rsid w:val="00403809"/>
    <w:rsid w:val="004070EA"/>
    <w:rsid w:val="00416162"/>
    <w:rsid w:val="00416D8B"/>
    <w:rsid w:val="004365AF"/>
    <w:rsid w:val="00576F8B"/>
    <w:rsid w:val="006B0077"/>
    <w:rsid w:val="006E2B34"/>
    <w:rsid w:val="00704B17"/>
    <w:rsid w:val="007137A4"/>
    <w:rsid w:val="007715F1"/>
    <w:rsid w:val="00812300"/>
    <w:rsid w:val="00831220"/>
    <w:rsid w:val="00863A8F"/>
    <w:rsid w:val="008C6349"/>
    <w:rsid w:val="008E49B6"/>
    <w:rsid w:val="008F4D9F"/>
    <w:rsid w:val="008F6DF1"/>
    <w:rsid w:val="00921E47"/>
    <w:rsid w:val="0097795E"/>
    <w:rsid w:val="009F260D"/>
    <w:rsid w:val="00A77879"/>
    <w:rsid w:val="00A81578"/>
    <w:rsid w:val="00AC1610"/>
    <w:rsid w:val="00AE098F"/>
    <w:rsid w:val="00B71DB9"/>
    <w:rsid w:val="00BE05AA"/>
    <w:rsid w:val="00C17A86"/>
    <w:rsid w:val="00C30C3A"/>
    <w:rsid w:val="00CA3ADB"/>
    <w:rsid w:val="00CD7039"/>
    <w:rsid w:val="00D37256"/>
    <w:rsid w:val="00DA49FC"/>
    <w:rsid w:val="00E00E7F"/>
    <w:rsid w:val="00E01448"/>
    <w:rsid w:val="00E30078"/>
    <w:rsid w:val="00E366EA"/>
    <w:rsid w:val="00E6040D"/>
    <w:rsid w:val="00EB3473"/>
    <w:rsid w:val="00EC2D73"/>
    <w:rsid w:val="00ED33C5"/>
    <w:rsid w:val="00F63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2AE6"/>
  <w15:chartTrackingRefBased/>
  <w15:docId w15:val="{8F1F7F33-7CEB-457A-994B-394674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260D"/>
    <w:pPr>
      <w:keepNext/>
      <w:keepLines/>
      <w:spacing w:before="480" w:after="0" w:line="240" w:lineRule="auto"/>
      <w:outlineLvl w:val="0"/>
    </w:pPr>
    <w:rPr>
      <w:rFonts w:asciiTheme="majorHAnsi" w:eastAsiaTheme="majorEastAsia" w:hAnsiTheme="majorHAnsi" w:cstheme="majorBidi"/>
      <w:b/>
      <w:bCs/>
      <w:color w:val="2F5496" w:themeColor="accent1" w:themeShade="BF"/>
      <w:kern w:val="0"/>
      <w:szCs w:val="28"/>
      <w:lang w:val="en-US"/>
      <w14:ligatures w14:val="none"/>
    </w:rPr>
  </w:style>
  <w:style w:type="paragraph" w:styleId="Heading2">
    <w:name w:val="heading 2"/>
    <w:basedOn w:val="Normal"/>
    <w:next w:val="Normal"/>
    <w:link w:val="Heading2Char1"/>
    <w:qFormat/>
    <w:rsid w:val="009F260D"/>
    <w:pPr>
      <w:keepNext/>
      <w:spacing w:before="240" w:after="60" w:line="240" w:lineRule="auto"/>
      <w:outlineLvl w:val="1"/>
    </w:pPr>
    <w:rPr>
      <w:rFonts w:eastAsia="Times New Roman" w:cs="Times New Roman"/>
      <w:b/>
      <w:bCs/>
      <w:i/>
      <w:iCs/>
      <w:kern w:val="0"/>
      <w:szCs w:val="28"/>
      <w:lang w:val="en-US"/>
      <w14:ligatures w14:val="none"/>
    </w:rPr>
  </w:style>
  <w:style w:type="paragraph" w:styleId="Heading3">
    <w:name w:val="heading 3"/>
    <w:basedOn w:val="Normal"/>
    <w:next w:val="Normal"/>
    <w:link w:val="Heading3Char1"/>
    <w:qFormat/>
    <w:rsid w:val="009F260D"/>
    <w:pPr>
      <w:keepNext/>
      <w:spacing w:after="0" w:line="240" w:lineRule="auto"/>
      <w:outlineLvl w:val="2"/>
    </w:pPr>
    <w:rPr>
      <w:rFonts w:ascii=".VnTimeH" w:eastAsia="Times New Roman" w:hAnsi=".VnTimeH" w:cs="Times New Roman"/>
      <w:b/>
      <w:kern w:val="0"/>
      <w:sz w:val="26"/>
      <w:szCs w:val="20"/>
      <w:lang w:val="x-none" w:eastAsia="x-none"/>
      <w14:ligatures w14:val="none"/>
    </w:rPr>
  </w:style>
  <w:style w:type="paragraph" w:styleId="Heading4">
    <w:name w:val="heading 4"/>
    <w:basedOn w:val="Normal"/>
    <w:next w:val="Normal"/>
    <w:link w:val="Heading4Char"/>
    <w:unhideWhenUsed/>
    <w:qFormat/>
    <w:rsid w:val="009F260D"/>
    <w:pPr>
      <w:keepNext/>
      <w:keepLines/>
      <w:spacing w:before="200" w:after="0" w:line="240" w:lineRule="auto"/>
      <w:outlineLvl w:val="3"/>
    </w:pPr>
    <w:rPr>
      <w:rFonts w:asciiTheme="majorHAnsi" w:eastAsiaTheme="majorEastAsia" w:hAnsiTheme="majorHAnsi" w:cstheme="majorBidi"/>
      <w:b/>
      <w:bCs/>
      <w:i/>
      <w:iCs/>
      <w:color w:val="4472C4" w:themeColor="accent1"/>
      <w:kern w:val="0"/>
      <w:sz w:val="24"/>
      <w:szCs w:val="24"/>
      <w:lang w:val="en-US"/>
      <w14:ligatures w14:val="none"/>
    </w:rPr>
  </w:style>
  <w:style w:type="paragraph" w:styleId="Heading5">
    <w:name w:val="heading 5"/>
    <w:basedOn w:val="Normal"/>
    <w:next w:val="Normal"/>
    <w:link w:val="Heading5Char"/>
    <w:qFormat/>
    <w:rsid w:val="009F260D"/>
    <w:pPr>
      <w:keepNext/>
      <w:keepLines/>
      <w:shd w:val="solid" w:color="FFFFFF" w:fill="FFFFFF"/>
      <w:tabs>
        <w:tab w:val="left" w:pos="1134"/>
      </w:tabs>
      <w:spacing w:after="0" w:line="240" w:lineRule="auto"/>
      <w:outlineLvl w:val="4"/>
    </w:pPr>
    <w:rPr>
      <w:rFonts w:eastAsia="MS Mincho" w:cs="Times New Roman"/>
      <w:kern w:val="0"/>
      <w:sz w:val="22"/>
      <w:szCs w:val="20"/>
      <w:lang w:val="x-none" w:eastAsia="x-none"/>
      <w14:ligatures w14:val="none"/>
    </w:rPr>
  </w:style>
  <w:style w:type="paragraph" w:styleId="Heading6">
    <w:name w:val="heading 6"/>
    <w:basedOn w:val="Normal"/>
    <w:next w:val="Normal"/>
    <w:link w:val="Heading6Char"/>
    <w:qFormat/>
    <w:rsid w:val="009F260D"/>
    <w:pPr>
      <w:spacing w:after="0" w:line="240" w:lineRule="auto"/>
      <w:outlineLvl w:val="5"/>
    </w:pPr>
    <w:rPr>
      <w:rFonts w:eastAsia="Times New Roman" w:cs="Times New Roman"/>
      <w:smallCaps/>
      <w:kern w:val="0"/>
      <w:sz w:val="20"/>
      <w:szCs w:val="20"/>
      <w:lang w:val="en-AU" w:eastAsia="x-none"/>
      <w14:ligatures w14:val="none"/>
    </w:rPr>
  </w:style>
  <w:style w:type="paragraph" w:styleId="Heading7">
    <w:name w:val="heading 7"/>
    <w:basedOn w:val="Normal"/>
    <w:next w:val="Normal"/>
    <w:link w:val="Heading7Char"/>
    <w:uiPriority w:val="99"/>
    <w:qFormat/>
    <w:rsid w:val="009F260D"/>
    <w:pPr>
      <w:keepNext/>
      <w:overflowPunct w:val="0"/>
      <w:autoSpaceDE w:val="0"/>
      <w:autoSpaceDN w:val="0"/>
      <w:adjustRightInd w:val="0"/>
      <w:spacing w:after="120" w:line="240" w:lineRule="auto"/>
      <w:ind w:firstLine="2835"/>
      <w:jc w:val="center"/>
      <w:textAlignment w:val="baseline"/>
      <w:outlineLvl w:val="6"/>
    </w:pPr>
    <w:rPr>
      <w:rFonts w:eastAsia="Times New Roman" w:cs="Times New Roman"/>
      <w:b/>
      <w:bCs/>
      <w:kern w:val="0"/>
      <w:sz w:val="20"/>
      <w:szCs w:val="2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4365AF"/>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NormalWebChar">
    <w:name w:val="Normal (Web) Char"/>
    <w:aliases w:val="Char Char Char"/>
    <w:link w:val="NormalWeb"/>
    <w:uiPriority w:val="99"/>
    <w:locked/>
    <w:rsid w:val="004365AF"/>
    <w:rPr>
      <w:rFonts w:eastAsia="Times New Roman" w:cs="Times New Roman"/>
      <w:kern w:val="0"/>
      <w:sz w:val="24"/>
      <w:szCs w:val="24"/>
      <w:lang w:val="en-US"/>
      <w14:ligatures w14:val="none"/>
    </w:rPr>
  </w:style>
  <w:style w:type="character" w:customStyle="1" w:styleId="normal-h">
    <w:name w:val="normal-h"/>
    <w:uiPriority w:val="99"/>
    <w:rsid w:val="004365AF"/>
  </w:style>
  <w:style w:type="paragraph" w:styleId="Header">
    <w:name w:val="header"/>
    <w:basedOn w:val="Normal"/>
    <w:link w:val="HeaderChar1"/>
    <w:uiPriority w:val="99"/>
    <w:unhideWhenUsed/>
    <w:rsid w:val="002A7A4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A7A4A"/>
  </w:style>
  <w:style w:type="paragraph" w:styleId="Footer">
    <w:name w:val="footer"/>
    <w:basedOn w:val="Normal"/>
    <w:link w:val="FooterChar"/>
    <w:uiPriority w:val="99"/>
    <w:unhideWhenUsed/>
    <w:rsid w:val="002A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4A"/>
  </w:style>
  <w:style w:type="character" w:customStyle="1" w:styleId="Heading1Char">
    <w:name w:val="Heading 1 Char"/>
    <w:basedOn w:val="DefaultParagraphFont"/>
    <w:link w:val="Heading1"/>
    <w:rsid w:val="009F260D"/>
    <w:rPr>
      <w:rFonts w:asciiTheme="majorHAnsi" w:eastAsiaTheme="majorEastAsia" w:hAnsiTheme="majorHAnsi" w:cstheme="majorBidi"/>
      <w:b/>
      <w:bCs/>
      <w:color w:val="2F5496" w:themeColor="accent1" w:themeShade="BF"/>
      <w:kern w:val="0"/>
      <w:szCs w:val="28"/>
      <w:lang w:val="en-US"/>
      <w14:ligatures w14:val="none"/>
    </w:rPr>
  </w:style>
  <w:style w:type="character" w:customStyle="1" w:styleId="Heading2Char1">
    <w:name w:val="Heading 2 Char1"/>
    <w:basedOn w:val="DefaultParagraphFont"/>
    <w:link w:val="Heading2"/>
    <w:rsid w:val="009F260D"/>
    <w:rPr>
      <w:rFonts w:eastAsia="Times New Roman" w:cs="Times New Roman"/>
      <w:b/>
      <w:bCs/>
      <w:i/>
      <w:iCs/>
      <w:kern w:val="0"/>
      <w:szCs w:val="28"/>
      <w:lang w:val="en-US"/>
      <w14:ligatures w14:val="none"/>
    </w:rPr>
  </w:style>
  <w:style w:type="character" w:customStyle="1" w:styleId="Heading3Char1">
    <w:name w:val="Heading 3 Char1"/>
    <w:basedOn w:val="DefaultParagraphFont"/>
    <w:link w:val="Heading3"/>
    <w:rsid w:val="009F260D"/>
    <w:rPr>
      <w:rFonts w:ascii=".VnTimeH" w:eastAsia="Times New Roman" w:hAnsi=".VnTimeH" w:cs="Times New Roman"/>
      <w:b/>
      <w:kern w:val="0"/>
      <w:sz w:val="26"/>
      <w:szCs w:val="20"/>
      <w:lang w:val="x-none" w:eastAsia="x-none"/>
      <w14:ligatures w14:val="none"/>
    </w:rPr>
  </w:style>
  <w:style w:type="character" w:customStyle="1" w:styleId="Heading4Char">
    <w:name w:val="Heading 4 Char"/>
    <w:basedOn w:val="DefaultParagraphFont"/>
    <w:link w:val="Heading4"/>
    <w:rsid w:val="009F260D"/>
    <w:rPr>
      <w:rFonts w:asciiTheme="majorHAnsi" w:eastAsiaTheme="majorEastAsia" w:hAnsiTheme="majorHAnsi" w:cstheme="majorBidi"/>
      <w:b/>
      <w:bCs/>
      <w:i/>
      <w:iCs/>
      <w:color w:val="4472C4" w:themeColor="accent1"/>
      <w:kern w:val="0"/>
      <w:sz w:val="24"/>
      <w:szCs w:val="24"/>
      <w:lang w:val="en-US"/>
      <w14:ligatures w14:val="none"/>
    </w:rPr>
  </w:style>
  <w:style w:type="character" w:customStyle="1" w:styleId="Heading5Char">
    <w:name w:val="Heading 5 Char"/>
    <w:basedOn w:val="DefaultParagraphFont"/>
    <w:link w:val="Heading5"/>
    <w:rsid w:val="009F260D"/>
    <w:rPr>
      <w:rFonts w:eastAsia="MS Mincho" w:cs="Times New Roman"/>
      <w:kern w:val="0"/>
      <w:sz w:val="22"/>
      <w:szCs w:val="20"/>
      <w:shd w:val="solid" w:color="FFFFFF" w:fill="FFFFFF"/>
      <w:lang w:val="x-none" w:eastAsia="x-none"/>
      <w14:ligatures w14:val="none"/>
    </w:rPr>
  </w:style>
  <w:style w:type="character" w:customStyle="1" w:styleId="Heading6Char">
    <w:name w:val="Heading 6 Char"/>
    <w:basedOn w:val="DefaultParagraphFont"/>
    <w:link w:val="Heading6"/>
    <w:rsid w:val="009F260D"/>
    <w:rPr>
      <w:rFonts w:eastAsia="Times New Roman" w:cs="Times New Roman"/>
      <w:smallCaps/>
      <w:kern w:val="0"/>
      <w:sz w:val="20"/>
      <w:szCs w:val="20"/>
      <w:lang w:val="en-AU" w:eastAsia="x-none"/>
      <w14:ligatures w14:val="none"/>
    </w:rPr>
  </w:style>
  <w:style w:type="character" w:customStyle="1" w:styleId="Heading7Char">
    <w:name w:val="Heading 7 Char"/>
    <w:basedOn w:val="DefaultParagraphFont"/>
    <w:link w:val="Heading7"/>
    <w:uiPriority w:val="99"/>
    <w:rsid w:val="009F260D"/>
    <w:rPr>
      <w:rFonts w:eastAsia="Times New Roman" w:cs="Times New Roman"/>
      <w:b/>
      <w:bCs/>
      <w:kern w:val="0"/>
      <w:sz w:val="20"/>
      <w:szCs w:val="28"/>
      <w:lang w:val="x-none" w:eastAsia="x-none"/>
      <w14:ligatures w14:val="none"/>
    </w:rPr>
  </w:style>
  <w:style w:type="character" w:customStyle="1" w:styleId="Heading2Char">
    <w:name w:val="Heading 2 Char"/>
    <w:basedOn w:val="DefaultParagraphFont"/>
    <w:rsid w:val="009F260D"/>
    <w:rPr>
      <w:rFonts w:asciiTheme="majorHAnsi" w:eastAsiaTheme="majorEastAsia" w:hAnsiTheme="majorHAnsi" w:cstheme="majorBidi"/>
      <w:b/>
      <w:bCs/>
      <w:color w:val="4472C4" w:themeColor="accent1"/>
      <w:sz w:val="26"/>
      <w:szCs w:val="26"/>
      <w:lang w:val="en-US"/>
    </w:rPr>
  </w:style>
  <w:style w:type="paragraph" w:styleId="BodyText2">
    <w:name w:val="Body Text 2"/>
    <w:basedOn w:val="Normal"/>
    <w:link w:val="BodyText2Char1"/>
    <w:uiPriority w:val="99"/>
    <w:rsid w:val="009F260D"/>
    <w:pPr>
      <w:tabs>
        <w:tab w:val="left" w:pos="4320"/>
      </w:tabs>
      <w:spacing w:before="120" w:after="0" w:line="240" w:lineRule="auto"/>
      <w:jc w:val="both"/>
    </w:pPr>
    <w:rPr>
      <w:rFonts w:eastAsia="Batang" w:cs="Times New Roman"/>
      <w:i/>
      <w:kern w:val="0"/>
      <w:sz w:val="24"/>
      <w:szCs w:val="24"/>
      <w:lang w:val="en-US" w:eastAsia="ko-KR"/>
      <w14:ligatures w14:val="none"/>
    </w:rPr>
  </w:style>
  <w:style w:type="character" w:customStyle="1" w:styleId="BodyText2Char1">
    <w:name w:val="Body Text 2 Char1"/>
    <w:basedOn w:val="DefaultParagraphFont"/>
    <w:link w:val="BodyText2"/>
    <w:uiPriority w:val="99"/>
    <w:rsid w:val="009F260D"/>
    <w:rPr>
      <w:rFonts w:eastAsia="Batang" w:cs="Times New Roman"/>
      <w:i/>
      <w:kern w:val="0"/>
      <w:sz w:val="24"/>
      <w:szCs w:val="24"/>
      <w:lang w:val="en-US" w:eastAsia="ko-KR"/>
      <w14:ligatures w14:val="none"/>
    </w:rPr>
  </w:style>
  <w:style w:type="character" w:customStyle="1" w:styleId="BodyText2Char">
    <w:name w:val="Body Text 2 Char"/>
    <w:basedOn w:val="DefaultParagraphFont"/>
    <w:uiPriority w:val="99"/>
    <w:rsid w:val="009F260D"/>
    <w:rPr>
      <w:rFonts w:eastAsia="Times New Roman" w:cs="Times New Roman"/>
      <w:sz w:val="24"/>
      <w:szCs w:val="24"/>
      <w:lang w:val="en-US"/>
    </w:rPr>
  </w:style>
  <w:style w:type="character" w:styleId="Hyperlink">
    <w:name w:val="Hyperlink"/>
    <w:uiPriority w:val="99"/>
    <w:rsid w:val="009F260D"/>
    <w:rPr>
      <w:color w:val="0000FF"/>
      <w:u w:val="single"/>
    </w:rPr>
  </w:style>
  <w:style w:type="character" w:styleId="PageNumber">
    <w:name w:val="page number"/>
    <w:basedOn w:val="DefaultParagraphFont"/>
    <w:rsid w:val="009F260D"/>
  </w:style>
  <w:style w:type="character" w:customStyle="1" w:styleId="HeaderChar">
    <w:name w:val="Header Char"/>
    <w:basedOn w:val="DefaultParagraphFont"/>
    <w:uiPriority w:val="99"/>
    <w:rsid w:val="009F260D"/>
    <w:rPr>
      <w:rFonts w:eastAsia="Times New Roman" w:cs="Times New Roman"/>
      <w:sz w:val="24"/>
      <w:szCs w:val="24"/>
      <w:lang w:val="en-US"/>
    </w:rPr>
  </w:style>
  <w:style w:type="paragraph" w:styleId="BodyTextIndent">
    <w:name w:val="Body Text Indent"/>
    <w:basedOn w:val="Normal"/>
    <w:link w:val="BodyTextIndentChar"/>
    <w:uiPriority w:val="99"/>
    <w:unhideWhenUsed/>
    <w:rsid w:val="009F260D"/>
    <w:pPr>
      <w:spacing w:after="120" w:line="240" w:lineRule="auto"/>
      <w:ind w:left="360"/>
    </w:pPr>
    <w:rPr>
      <w:rFonts w:eastAsia="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9F260D"/>
    <w:rPr>
      <w:rFonts w:eastAsia="Times New Roman" w:cs="Times New Roman"/>
      <w:kern w:val="0"/>
      <w:sz w:val="24"/>
      <w:szCs w:val="24"/>
      <w:lang w:val="en-US"/>
      <w14:ligatures w14:val="none"/>
    </w:rPr>
  </w:style>
  <w:style w:type="paragraph" w:styleId="BodyText">
    <w:name w:val="Body Text"/>
    <w:aliases w:val="Body Text Char Char Char,Body Text Char Char"/>
    <w:basedOn w:val="Normal"/>
    <w:link w:val="BodyTextChar"/>
    <w:unhideWhenUsed/>
    <w:rsid w:val="009F260D"/>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aliases w:val="Body Text Char Char Char Char,Body Text Char Char Char1"/>
    <w:basedOn w:val="DefaultParagraphFont"/>
    <w:link w:val="BodyText"/>
    <w:rsid w:val="009F260D"/>
    <w:rPr>
      <w:rFonts w:eastAsia="Times New Roman" w:cs="Times New Roman"/>
      <w:kern w:val="0"/>
      <w:sz w:val="24"/>
      <w:szCs w:val="24"/>
      <w:lang w:val="en-US"/>
      <w14:ligatures w14:val="none"/>
    </w:rPr>
  </w:style>
  <w:style w:type="paragraph" w:customStyle="1" w:styleId="TableParagraph">
    <w:name w:val="Table Paragraph"/>
    <w:basedOn w:val="Normal"/>
    <w:uiPriority w:val="1"/>
    <w:qFormat/>
    <w:rsid w:val="009F260D"/>
    <w:pPr>
      <w:widowControl w:val="0"/>
      <w:autoSpaceDE w:val="0"/>
      <w:autoSpaceDN w:val="0"/>
      <w:spacing w:after="0" w:line="240" w:lineRule="auto"/>
    </w:pPr>
    <w:rPr>
      <w:rFonts w:eastAsia="Times New Roman" w:cs="Times New Roman"/>
      <w:kern w:val="0"/>
      <w:sz w:val="22"/>
      <w:lang w:val="en-US" w:bidi="en-US"/>
      <w14:ligatures w14:val="none"/>
    </w:rPr>
  </w:style>
  <w:style w:type="table" w:styleId="TableGrid">
    <w:name w:val="Table Grid"/>
    <w:basedOn w:val="TableNormal"/>
    <w:rsid w:val="009F260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260D"/>
    <w:pPr>
      <w:spacing w:after="0" w:line="240" w:lineRule="auto"/>
      <w:ind w:left="720"/>
      <w:contextualSpacing/>
    </w:pPr>
    <w:rPr>
      <w:rFonts w:eastAsia="Times New Roman" w:cs="Times New Roman"/>
      <w:kern w:val="0"/>
      <w:sz w:val="26"/>
      <w:szCs w:val="26"/>
      <w:lang w:val="en-US"/>
      <w14:ligatures w14:val="none"/>
    </w:rPr>
  </w:style>
  <w:style w:type="character" w:styleId="FootnoteReference">
    <w:name w:val="footnote reference"/>
    <w:unhideWhenUsed/>
    <w:rsid w:val="009F260D"/>
    <w:rPr>
      <w:vertAlign w:val="superscript"/>
    </w:rPr>
  </w:style>
  <w:style w:type="paragraph" w:styleId="FootnoteText">
    <w:name w:val="footnote text"/>
    <w:aliases w:val="foot"/>
    <w:basedOn w:val="Normal"/>
    <w:link w:val="FootnoteTextChar1"/>
    <w:uiPriority w:val="99"/>
    <w:rsid w:val="009F260D"/>
    <w:pPr>
      <w:spacing w:after="0" w:line="240" w:lineRule="auto"/>
    </w:pPr>
    <w:rPr>
      <w:rFonts w:eastAsia="Times New Roman" w:cs="Times New Roman"/>
      <w:kern w:val="0"/>
      <w:sz w:val="20"/>
      <w:szCs w:val="20"/>
      <w:lang w:val="en-US"/>
      <w14:ligatures w14:val="none"/>
    </w:rPr>
  </w:style>
  <w:style w:type="character" w:customStyle="1" w:styleId="FootnoteTextChar1">
    <w:name w:val="Footnote Text Char1"/>
    <w:aliases w:val="foot Char"/>
    <w:basedOn w:val="DefaultParagraphFont"/>
    <w:link w:val="FootnoteText"/>
    <w:uiPriority w:val="99"/>
    <w:rsid w:val="009F260D"/>
    <w:rPr>
      <w:rFonts w:eastAsia="Times New Roman" w:cs="Times New Roman"/>
      <w:kern w:val="0"/>
      <w:sz w:val="20"/>
      <w:szCs w:val="20"/>
      <w:lang w:val="en-US"/>
      <w14:ligatures w14:val="none"/>
    </w:rPr>
  </w:style>
  <w:style w:type="character" w:customStyle="1" w:styleId="FootnoteTextChar">
    <w:name w:val="Footnote Text Char"/>
    <w:basedOn w:val="DefaultParagraphFont"/>
    <w:rsid w:val="009F260D"/>
    <w:rPr>
      <w:rFonts w:eastAsia="Times New Roman" w:cs="Times New Roman"/>
      <w:sz w:val="20"/>
      <w:szCs w:val="20"/>
      <w:lang w:val="en-US"/>
    </w:rPr>
  </w:style>
  <w:style w:type="character" w:customStyle="1" w:styleId="NormalWebChar1">
    <w:name w:val="Normal (Web) Char1"/>
    <w:aliases w:val="Char Char Char4"/>
    <w:uiPriority w:val="99"/>
    <w:locked/>
    <w:rsid w:val="009F260D"/>
    <w:rPr>
      <w:sz w:val="24"/>
      <w:szCs w:val="24"/>
      <w:lang w:val="vi-VN" w:eastAsia="vi-VN"/>
    </w:rPr>
  </w:style>
  <w:style w:type="character" w:customStyle="1" w:styleId="apple-converted-space">
    <w:name w:val="apple-converted-space"/>
    <w:basedOn w:val="DefaultParagraphFont"/>
    <w:rsid w:val="009F260D"/>
  </w:style>
  <w:style w:type="character" w:customStyle="1" w:styleId="Heading3Char">
    <w:name w:val="Heading 3 Char"/>
    <w:basedOn w:val="DefaultParagraphFont"/>
    <w:rsid w:val="009F260D"/>
    <w:rPr>
      <w:rFonts w:asciiTheme="majorHAnsi" w:eastAsiaTheme="majorEastAsia" w:hAnsiTheme="majorHAnsi" w:cstheme="majorBidi"/>
      <w:b/>
      <w:bCs/>
      <w:color w:val="4472C4" w:themeColor="accent1"/>
      <w:sz w:val="24"/>
      <w:szCs w:val="24"/>
      <w:lang w:val="en-US"/>
    </w:rPr>
  </w:style>
  <w:style w:type="paragraph" w:styleId="Title">
    <w:name w:val="Title"/>
    <w:basedOn w:val="Normal"/>
    <w:link w:val="TitleChar"/>
    <w:uiPriority w:val="99"/>
    <w:qFormat/>
    <w:rsid w:val="009F260D"/>
    <w:pPr>
      <w:spacing w:after="0" w:line="240" w:lineRule="auto"/>
      <w:jc w:val="center"/>
    </w:pPr>
    <w:rPr>
      <w:rFonts w:ascii="VNI-Helve" w:eastAsia="Times New Roman" w:hAnsi="VNI-Helve" w:cs="Times New Roman"/>
      <w:b/>
      <w:bCs/>
      <w:kern w:val="0"/>
      <w:sz w:val="24"/>
      <w:szCs w:val="20"/>
      <w:lang w:val="x-none" w:eastAsia="x-none"/>
      <w14:ligatures w14:val="none"/>
    </w:rPr>
  </w:style>
  <w:style w:type="character" w:customStyle="1" w:styleId="TitleChar">
    <w:name w:val="Title Char"/>
    <w:basedOn w:val="DefaultParagraphFont"/>
    <w:link w:val="Title"/>
    <w:uiPriority w:val="99"/>
    <w:rsid w:val="009F260D"/>
    <w:rPr>
      <w:rFonts w:ascii="VNI-Helve" w:eastAsia="Times New Roman" w:hAnsi="VNI-Helve" w:cs="Times New Roman"/>
      <w:b/>
      <w:bCs/>
      <w:kern w:val="0"/>
      <w:sz w:val="24"/>
      <w:szCs w:val="20"/>
      <w:lang w:val="x-none" w:eastAsia="x-none"/>
      <w14:ligatures w14:val="none"/>
    </w:rPr>
  </w:style>
  <w:style w:type="paragraph" w:customStyle="1" w:styleId="oncaDanhsch1">
    <w:name w:val="Đoạn của Danh sách1"/>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Baocao">
    <w:name w:val="Baocao"/>
    <w:basedOn w:val="Normal"/>
    <w:uiPriority w:val="99"/>
    <w:rsid w:val="009F260D"/>
    <w:pPr>
      <w:widowControl w:val="0"/>
      <w:spacing w:before="120" w:after="120" w:line="240" w:lineRule="auto"/>
      <w:ind w:firstLine="720"/>
      <w:jc w:val="both"/>
    </w:pPr>
    <w:rPr>
      <w:rFonts w:ascii=".VnTime" w:eastAsia="Times New Roman" w:hAnsi=".VnTime" w:cs="Times New Roman"/>
      <w:kern w:val="0"/>
      <w:szCs w:val="20"/>
      <w:lang w:val="en-US"/>
      <w14:ligatures w14:val="none"/>
    </w:rPr>
  </w:style>
  <w:style w:type="paragraph" w:customStyle="1" w:styleId="oncaDanhsch">
    <w:name w:val="Đoạn của Danh sách"/>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abc">
    <w:name w:val="abc"/>
    <w:basedOn w:val="Normal"/>
    <w:uiPriority w:val="99"/>
    <w:rsid w:val="009F260D"/>
    <w:pPr>
      <w:overflowPunct w:val="0"/>
      <w:autoSpaceDE w:val="0"/>
      <w:autoSpaceDN w:val="0"/>
      <w:adjustRightInd w:val="0"/>
      <w:spacing w:after="0" w:line="240" w:lineRule="auto"/>
      <w:textAlignment w:val="baseline"/>
    </w:pPr>
    <w:rPr>
      <w:rFonts w:ascii=".VnTime" w:eastAsia="Times New Roman" w:hAnsi=".VnTime" w:cs="Times New Roman"/>
      <w:kern w:val="0"/>
      <w:sz w:val="26"/>
      <w:szCs w:val="20"/>
      <w:lang w:val="en-US"/>
      <w14:ligatures w14:val="none"/>
    </w:rPr>
  </w:style>
  <w:style w:type="character" w:customStyle="1" w:styleId="CharChar11">
    <w:name w:val="Char Char11"/>
    <w:rsid w:val="009F260D"/>
    <w:rPr>
      <w:sz w:val="24"/>
      <w:szCs w:val="24"/>
      <w:lang w:val="x-none" w:eastAsia="x-none" w:bidi="ar-SA"/>
    </w:rPr>
  </w:style>
  <w:style w:type="paragraph" w:styleId="BalloonText">
    <w:name w:val="Balloon Text"/>
    <w:basedOn w:val="Normal"/>
    <w:link w:val="BalloonTextChar"/>
    <w:uiPriority w:val="99"/>
    <w:rsid w:val="009F260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9F260D"/>
    <w:rPr>
      <w:rFonts w:ascii="Tahoma" w:eastAsia="Times New Roman" w:hAnsi="Tahoma" w:cs="Times New Roman"/>
      <w:kern w:val="0"/>
      <w:sz w:val="16"/>
      <w:szCs w:val="16"/>
      <w:lang w:val="x-none" w:eastAsia="x-none"/>
      <w14:ligatures w14:val="none"/>
    </w:rPr>
  </w:style>
  <w:style w:type="paragraph" w:customStyle="1" w:styleId="Char">
    <w:name w:val="Char"/>
    <w:basedOn w:val="Normal"/>
    <w:uiPriority w:val="99"/>
    <w:rsid w:val="009F260D"/>
    <w:pPr>
      <w:spacing w:line="240" w:lineRule="exact"/>
    </w:pPr>
    <w:rPr>
      <w:rFonts w:ascii="Verdana" w:eastAsia="Times New Roman" w:hAnsi="Verdana" w:cs="Times New Roman"/>
      <w:kern w:val="0"/>
      <w:sz w:val="20"/>
      <w:szCs w:val="20"/>
      <w:lang w:val="en-US"/>
      <w14:ligatures w14:val="none"/>
    </w:rPr>
  </w:style>
  <w:style w:type="paragraph" w:customStyle="1" w:styleId="CharCharCharChar">
    <w:name w:val="Char Char Char Char"/>
    <w:basedOn w:val="Normal"/>
    <w:uiPriority w:val="99"/>
    <w:rsid w:val="009F260D"/>
    <w:pPr>
      <w:spacing w:line="240" w:lineRule="exact"/>
    </w:pPr>
    <w:rPr>
      <w:rFonts w:ascii="Tahoma" w:eastAsia="PMingLiU" w:hAnsi="Tahoma" w:cs="Times New Roman"/>
      <w:kern w:val="0"/>
      <w:sz w:val="20"/>
      <w:szCs w:val="20"/>
      <w:lang w:val="en-US"/>
      <w14:ligatures w14:val="none"/>
    </w:rPr>
  </w:style>
  <w:style w:type="character" w:customStyle="1" w:styleId="tdtdtt">
    <w:name w:val="td_tdtt"/>
    <w:rsid w:val="009F260D"/>
  </w:style>
  <w:style w:type="character" w:styleId="Emphasis">
    <w:name w:val="Emphasis"/>
    <w:qFormat/>
    <w:rsid w:val="009F260D"/>
    <w:rPr>
      <w:i/>
      <w:iCs/>
    </w:rPr>
  </w:style>
  <w:style w:type="paragraph" w:customStyle="1" w:styleId="DefaultParagraphFontParaCharCharCharCharChar">
    <w:name w:val="Default Paragraph Font Para Char Char Char Char Char"/>
    <w:autoRedefine/>
    <w:uiPriority w:val="99"/>
    <w:rsid w:val="009F260D"/>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CharChar21">
    <w:name w:val="Char Char21"/>
    <w:rsid w:val="009F260D"/>
    <w:rPr>
      <w:rFonts w:ascii="Arial" w:hAnsi="Arial"/>
      <w:b/>
      <w:kern w:val="28"/>
      <w:sz w:val="28"/>
    </w:rPr>
  </w:style>
  <w:style w:type="paragraph" w:customStyle="1" w:styleId="CharCharChar1Char">
    <w:name w:val="Char Char Char1 Char"/>
    <w:basedOn w:val="Normal"/>
    <w:rsid w:val="009F260D"/>
    <w:pPr>
      <w:spacing w:line="240" w:lineRule="exact"/>
    </w:pPr>
    <w:rPr>
      <w:rFonts w:ascii="Tahoma" w:eastAsia="PMingLiU" w:hAnsi="Tahoma" w:cs="Times New Roman"/>
      <w:kern w:val="0"/>
      <w:sz w:val="20"/>
      <w:szCs w:val="20"/>
      <w:lang w:val="en-US"/>
      <w14:ligatures w14:val="none"/>
    </w:rPr>
  </w:style>
  <w:style w:type="character" w:customStyle="1" w:styleId="normal-h1">
    <w:name w:val="normal-h1"/>
    <w:rsid w:val="009F260D"/>
    <w:rPr>
      <w:rFonts w:ascii="Arial" w:hAnsi="Arial" w:cs="Arial" w:hint="default"/>
      <w:sz w:val="20"/>
      <w:szCs w:val="20"/>
    </w:rPr>
  </w:style>
  <w:style w:type="paragraph" w:customStyle="1" w:styleId="normal-p">
    <w:name w:val="normal-p"/>
    <w:basedOn w:val="Normal"/>
    <w:uiPriority w:val="99"/>
    <w:rsid w:val="009F260D"/>
    <w:pPr>
      <w:spacing w:after="0" w:line="240" w:lineRule="auto"/>
    </w:pPr>
    <w:rPr>
      <w:rFonts w:eastAsia="Times New Roman" w:cs="Times New Roman"/>
      <w:kern w:val="0"/>
      <w:sz w:val="20"/>
      <w:szCs w:val="20"/>
      <w:lang w:val="en-US"/>
      <w14:ligatures w14:val="none"/>
    </w:rPr>
  </w:style>
  <w:style w:type="paragraph" w:customStyle="1" w:styleId="bodytext2-p">
    <w:name w:val="bodytext2-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giua-p">
    <w:name w:val="giua-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footer-p">
    <w:name w:val="footer-p"/>
    <w:basedOn w:val="Normal"/>
    <w:uiPriority w:val="99"/>
    <w:rsid w:val="009F260D"/>
    <w:pPr>
      <w:spacing w:after="0" w:line="240" w:lineRule="auto"/>
      <w:jc w:val="both"/>
    </w:pPr>
    <w:rPr>
      <w:rFonts w:eastAsia="Times New Roman" w:cs="Times New Roman"/>
      <w:kern w:val="0"/>
      <w:sz w:val="20"/>
      <w:szCs w:val="20"/>
      <w:lang w:val="en-US"/>
      <w14:ligatures w14:val="none"/>
    </w:rPr>
  </w:style>
  <w:style w:type="character" w:customStyle="1" w:styleId="footer-h1">
    <w:name w:val="footer-h1"/>
    <w:rsid w:val="009F260D"/>
    <w:rPr>
      <w:rFonts w:ascii=".VnTime" w:hAnsi=".VnTime" w:hint="default"/>
      <w:color w:val="0000FF"/>
      <w:sz w:val="24"/>
      <w:szCs w:val="24"/>
    </w:rPr>
  </w:style>
  <w:style w:type="character" w:customStyle="1" w:styleId="giua-h1">
    <w:name w:val="giua-h1"/>
    <w:rsid w:val="009F260D"/>
    <w:rPr>
      <w:rFonts w:ascii=".VnTime" w:hAnsi=".VnTime" w:hint="default"/>
      <w:color w:val="0000FF"/>
      <w:sz w:val="24"/>
      <w:szCs w:val="24"/>
    </w:rPr>
  </w:style>
  <w:style w:type="character" w:customStyle="1" w:styleId="bodytext2-h1">
    <w:name w:val="bodytext2-h1"/>
    <w:rsid w:val="009F260D"/>
    <w:rPr>
      <w:rFonts w:ascii=".VnTime" w:hAnsi=".VnTime" w:hint="default"/>
      <w:b/>
      <w:bCs/>
      <w:color w:val="0000FF"/>
      <w:sz w:val="24"/>
      <w:szCs w:val="24"/>
    </w:rPr>
  </w:style>
  <w:style w:type="character" w:customStyle="1" w:styleId="CharChar20">
    <w:name w:val="Char Char20"/>
    <w:rsid w:val="009F260D"/>
    <w:rPr>
      <w:rFonts w:ascii="Cambria" w:eastAsia="Times New Roman" w:hAnsi="Cambria" w:cs="Times New Roman"/>
      <w:b/>
      <w:bCs/>
      <w:i/>
      <w:iCs/>
      <w:sz w:val="28"/>
      <w:szCs w:val="28"/>
    </w:rPr>
  </w:style>
  <w:style w:type="paragraph" w:customStyle="1" w:styleId="CharCharCharCharCharCharChar">
    <w:name w:val="Char Char Char Char Char Char Char"/>
    <w:basedOn w:val="Normal"/>
    <w:uiPriority w:val="99"/>
    <w:rsid w:val="009F260D"/>
    <w:pPr>
      <w:spacing w:line="240" w:lineRule="exact"/>
    </w:pPr>
    <w:rPr>
      <w:rFonts w:ascii="Verdana" w:eastAsia="Times New Roman" w:hAnsi="Verdana" w:cs="Verdana"/>
      <w:kern w:val="0"/>
      <w:sz w:val="20"/>
      <w:szCs w:val="20"/>
      <w:lang w:val="en-US"/>
      <w14:ligatures w14:val="none"/>
    </w:rPr>
  </w:style>
  <w:style w:type="character" w:customStyle="1" w:styleId="CharChar16">
    <w:name w:val="Char Char16"/>
    <w:rsid w:val="009F260D"/>
    <w:rPr>
      <w:rFonts w:ascii="Arial" w:eastAsia="Times New Roman" w:hAnsi="Arial" w:cs="Times New Roman"/>
      <w:b/>
      <w:kern w:val="28"/>
      <w:szCs w:val="20"/>
    </w:rPr>
  </w:style>
  <w:style w:type="character" w:customStyle="1" w:styleId="CharChar15">
    <w:name w:val="Char Char15"/>
    <w:rsid w:val="009F260D"/>
    <w:rPr>
      <w:rFonts w:ascii=".VnTimeH" w:eastAsia="Times New Roman" w:hAnsi=".VnTimeH" w:cs="Times New Roman"/>
      <w:b/>
      <w:bCs/>
      <w:szCs w:val="20"/>
    </w:rPr>
  </w:style>
  <w:style w:type="character" w:customStyle="1" w:styleId="CharChar9">
    <w:name w:val="Char Char9"/>
    <w:rsid w:val="009F260D"/>
    <w:rPr>
      <w:rFonts w:ascii=".VnTime" w:eastAsia="Times New Roman" w:hAnsi=".VnTime" w:cs="Times New Roman"/>
      <w:szCs w:val="28"/>
      <w:lang w:eastAsia="vi-VN"/>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9F260D"/>
    <w:pPr>
      <w:widowControl w:val="0"/>
      <w:spacing w:after="0" w:line="240" w:lineRule="auto"/>
      <w:jc w:val="both"/>
    </w:pPr>
    <w:rPr>
      <w:rFonts w:eastAsia="SimSun" w:cs="Times New Roman"/>
      <w:sz w:val="24"/>
      <w:szCs w:val="26"/>
      <w:lang w:val="en-US" w:eastAsia="zh-CN"/>
      <w14:ligatures w14:val="none"/>
    </w:rPr>
  </w:style>
  <w:style w:type="paragraph" w:customStyle="1" w:styleId="Char1CharCharCharCharCharChar">
    <w:name w:val="Char1 Char Char Char Char Char Char"/>
    <w:basedOn w:val="Normal"/>
    <w:uiPriority w:val="99"/>
    <w:rsid w:val="009F260D"/>
    <w:pPr>
      <w:spacing w:line="240" w:lineRule="exact"/>
    </w:pPr>
    <w:rPr>
      <w:rFonts w:ascii="Verdana" w:eastAsia="Times New Roman" w:hAnsi="Verdana" w:cs="Times New Roman"/>
      <w:kern w:val="0"/>
      <w:sz w:val="20"/>
      <w:szCs w:val="20"/>
      <w:lang w:val="en-GB"/>
      <w14:ligatures w14:val="none"/>
    </w:rPr>
  </w:style>
  <w:style w:type="character" w:customStyle="1" w:styleId="apple-style-span">
    <w:name w:val="apple-style-span"/>
    <w:rsid w:val="009F260D"/>
  </w:style>
  <w:style w:type="character" w:customStyle="1" w:styleId="highlightedsearchterm">
    <w:name w:val="highlightedsearchterm"/>
    <w:rsid w:val="009F260D"/>
  </w:style>
  <w:style w:type="character" w:customStyle="1" w:styleId="BodyTextChar1">
    <w:name w:val="Body Text Char1"/>
    <w:aliases w:val="Body Text Char Char Char Char1,Body Text Char Char Char2"/>
    <w:basedOn w:val="DefaultParagraphFont"/>
    <w:uiPriority w:val="99"/>
    <w:rsid w:val="009F260D"/>
    <w:rPr>
      <w:rFonts w:ascii="Times New Roman" w:eastAsia="Times New Roman" w:hAnsi="Times New Roman" w:cs="Times New Roman"/>
      <w:sz w:val="24"/>
      <w:szCs w:val="24"/>
    </w:rPr>
  </w:style>
  <w:style w:type="character" w:customStyle="1" w:styleId="pexcerpt">
    <w:name w:val="pexcerpt"/>
    <w:rsid w:val="009F260D"/>
  </w:style>
  <w:style w:type="paragraph" w:customStyle="1" w:styleId="1CharCharCharCharCharCharCharCharCharCharCharCharChar">
    <w:name w:val="1 Char Char Char Char Char Char Char Char Char Char Char Char Char"/>
    <w:basedOn w:val="DocumentMap"/>
    <w:autoRedefine/>
    <w:uiPriority w:val="99"/>
    <w:rsid w:val="009F260D"/>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9F260D"/>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uiPriority w:val="99"/>
    <w:rsid w:val="009F260D"/>
    <w:rPr>
      <w:rFonts w:ascii="Tahoma" w:eastAsia="Times New Roman" w:hAnsi="Tahoma" w:cs="Times New Roman"/>
      <w:kern w:val="0"/>
      <w:sz w:val="20"/>
      <w:szCs w:val="20"/>
      <w:shd w:val="clear" w:color="auto" w:fill="000080"/>
      <w:lang w:val="x-none" w:eastAsia="x-none"/>
      <w14:ligatures w14:val="none"/>
    </w:rPr>
  </w:style>
  <w:style w:type="character" w:customStyle="1" w:styleId="giua-h">
    <w:name w:val="giua-h"/>
    <w:rsid w:val="009F260D"/>
  </w:style>
  <w:style w:type="character" w:customStyle="1" w:styleId="CharChar4">
    <w:name w:val="Char Char4"/>
    <w:rsid w:val="009F260D"/>
    <w:rPr>
      <w:rFonts w:ascii="Arial" w:hAnsi="Arial"/>
      <w:b/>
      <w:kern w:val="28"/>
      <w:sz w:val="28"/>
      <w:lang w:val="en-US" w:eastAsia="en-US" w:bidi="ar-SA"/>
    </w:rPr>
  </w:style>
  <w:style w:type="paragraph" w:customStyle="1" w:styleId="paragraph">
    <w:name w:val="paragraph"/>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BodyTextIndentChar1">
    <w:name w:val="Body Text Indent Char1"/>
    <w:uiPriority w:val="99"/>
    <w:rsid w:val="009F260D"/>
    <w:rPr>
      <w:rFonts w:ascii=".VnTime" w:eastAsia="Times New Roman" w:hAnsi=".VnTime" w:cs="Times New Roman"/>
      <w:sz w:val="20"/>
      <w:szCs w:val="24"/>
      <w:lang w:val="x-none" w:eastAsia="x-none"/>
    </w:rPr>
  </w:style>
  <w:style w:type="paragraph" w:styleId="BodyTextIndent3">
    <w:name w:val="Body Text Indent 3"/>
    <w:basedOn w:val="Normal"/>
    <w:link w:val="BodyTextIndent3Char1"/>
    <w:uiPriority w:val="99"/>
    <w:rsid w:val="009F260D"/>
    <w:pPr>
      <w:spacing w:before="240" w:after="0" w:line="240" w:lineRule="auto"/>
      <w:ind w:firstLine="720"/>
      <w:jc w:val="both"/>
    </w:pPr>
    <w:rPr>
      <w:rFonts w:ascii=".VnTime" w:eastAsia="Times New Roman" w:hAnsi=".VnTime" w:cs="Times New Roman"/>
      <w:kern w:val="0"/>
      <w:sz w:val="20"/>
      <w:szCs w:val="28"/>
      <w:lang w:val="x-none" w:eastAsia="x-none"/>
      <w14:ligatures w14:val="none"/>
    </w:rPr>
  </w:style>
  <w:style w:type="character" w:customStyle="1" w:styleId="BodyTextIndent3Char1">
    <w:name w:val="Body Text Indent 3 Char1"/>
    <w:basedOn w:val="DefaultParagraphFont"/>
    <w:link w:val="BodyTextIndent3"/>
    <w:uiPriority w:val="99"/>
    <w:rsid w:val="009F260D"/>
    <w:rPr>
      <w:rFonts w:ascii=".VnTime" w:eastAsia="Times New Roman" w:hAnsi=".VnTime" w:cs="Times New Roman"/>
      <w:kern w:val="0"/>
      <w:sz w:val="20"/>
      <w:szCs w:val="28"/>
      <w:lang w:val="x-none" w:eastAsia="x-none"/>
      <w14:ligatures w14:val="none"/>
    </w:rPr>
  </w:style>
  <w:style w:type="character" w:customStyle="1" w:styleId="BodyTextIndent3Char">
    <w:name w:val="Body Text Indent 3 Char"/>
    <w:basedOn w:val="DefaultParagraphFont"/>
    <w:rsid w:val="009F260D"/>
    <w:rPr>
      <w:rFonts w:eastAsia="Times New Roman" w:cs="Times New Roman"/>
      <w:sz w:val="16"/>
      <w:szCs w:val="16"/>
      <w:lang w:val="en-US"/>
    </w:rPr>
  </w:style>
  <w:style w:type="character" w:customStyle="1" w:styleId="normalweb-h1">
    <w:name w:val="normalweb-h1"/>
    <w:rsid w:val="009F260D"/>
    <w:rPr>
      <w:rFonts w:ascii="Times New Roman" w:hAnsi="Times New Roman" w:cs="Times New Roman" w:hint="default"/>
      <w:color w:val="auto"/>
      <w:sz w:val="24"/>
      <w:szCs w:val="24"/>
    </w:rPr>
  </w:style>
  <w:style w:type="character" w:customStyle="1" w:styleId="normal00200028web0029char">
    <w:name w:val="normal00200028web0029char"/>
    <w:rsid w:val="009F260D"/>
  </w:style>
  <w:style w:type="character" w:customStyle="1" w:styleId="heading1-h1">
    <w:name w:val="heading1-h1"/>
    <w:rsid w:val="009F260D"/>
    <w:rPr>
      <w:rFonts w:ascii="Arial" w:hAnsi="Arial" w:cs="Arial" w:hint="default"/>
      <w:b/>
      <w:bCs/>
      <w:color w:val="000080"/>
      <w:sz w:val="32"/>
      <w:szCs w:val="32"/>
    </w:rPr>
  </w:style>
  <w:style w:type="paragraph" w:styleId="BodyTextIndent2">
    <w:name w:val="Body Text Indent 2"/>
    <w:basedOn w:val="Normal"/>
    <w:link w:val="BodyTextIndent2Char1"/>
    <w:uiPriority w:val="99"/>
    <w:rsid w:val="009F260D"/>
    <w:pPr>
      <w:spacing w:after="120" w:line="480" w:lineRule="auto"/>
      <w:ind w:left="283"/>
    </w:pPr>
    <w:rPr>
      <w:rFonts w:eastAsia="Times New Roman" w:cs="Times New Roman"/>
      <w:kern w:val="0"/>
      <w:sz w:val="24"/>
      <w:szCs w:val="24"/>
      <w:lang w:val="x-none" w:eastAsia="x-none"/>
      <w14:ligatures w14:val="none"/>
    </w:rPr>
  </w:style>
  <w:style w:type="character" w:customStyle="1" w:styleId="BodyTextIndent2Char1">
    <w:name w:val="Body Text Indent 2 Char1"/>
    <w:basedOn w:val="DefaultParagraphFont"/>
    <w:link w:val="BodyTextIndent2"/>
    <w:uiPriority w:val="99"/>
    <w:rsid w:val="009F260D"/>
    <w:rPr>
      <w:rFonts w:eastAsia="Times New Roman" w:cs="Times New Roman"/>
      <w:kern w:val="0"/>
      <w:sz w:val="24"/>
      <w:szCs w:val="24"/>
      <w:lang w:val="x-none" w:eastAsia="x-none"/>
      <w14:ligatures w14:val="none"/>
    </w:rPr>
  </w:style>
  <w:style w:type="character" w:customStyle="1" w:styleId="BodyTextIndent2Char">
    <w:name w:val="Body Text Indent 2 Char"/>
    <w:basedOn w:val="DefaultParagraphFont"/>
    <w:rsid w:val="009F260D"/>
    <w:rPr>
      <w:rFonts w:eastAsia="Times New Roman" w:cs="Times New Roman"/>
      <w:sz w:val="24"/>
      <w:szCs w:val="24"/>
      <w:lang w:val="en-US"/>
    </w:rPr>
  </w:style>
  <w:style w:type="paragraph" w:customStyle="1" w:styleId="Default">
    <w:name w:val="Default"/>
    <w:uiPriority w:val="99"/>
    <w:rsid w:val="009F260D"/>
    <w:pPr>
      <w:autoSpaceDE w:val="0"/>
      <w:autoSpaceDN w:val="0"/>
      <w:adjustRightInd w:val="0"/>
      <w:spacing w:after="0" w:line="240" w:lineRule="auto"/>
    </w:pPr>
    <w:rPr>
      <w:rFonts w:eastAsia="Times New Roman" w:cs="Times New Roman"/>
      <w:color w:val="000000"/>
      <w:kern w:val="0"/>
      <w:sz w:val="24"/>
      <w:szCs w:val="24"/>
      <w:lang w:val="en-US"/>
      <w14:ligatures w14:val="none"/>
    </w:rPr>
  </w:style>
  <w:style w:type="paragraph" w:customStyle="1" w:styleId="Char1CharChar">
    <w:name w:val="Char1 (文字) (文字) Char (文字) (文字) Char"/>
    <w:basedOn w:val="Normal"/>
    <w:uiPriority w:val="99"/>
    <w:rsid w:val="009F260D"/>
    <w:pPr>
      <w:spacing w:line="240" w:lineRule="exact"/>
    </w:pPr>
    <w:rPr>
      <w:rFonts w:ascii="Arial" w:eastAsia="Times New Roman" w:hAnsi="Arial" w:cs="Times New Roman"/>
      <w:kern w:val="0"/>
      <w:sz w:val="20"/>
      <w:szCs w:val="20"/>
      <w:lang w:val="en-US"/>
      <w14:ligatures w14:val="none"/>
    </w:rPr>
  </w:style>
  <w:style w:type="character" w:customStyle="1" w:styleId="vns-label">
    <w:name w:val="vns-label"/>
    <w:rsid w:val="009F260D"/>
    <w:rPr>
      <w:rFonts w:cs="Times New Roman"/>
    </w:rPr>
  </w:style>
  <w:style w:type="character" w:customStyle="1" w:styleId="hps">
    <w:name w:val="hps"/>
    <w:rsid w:val="009F260D"/>
    <w:rPr>
      <w:rFonts w:cs="Times New Roman"/>
    </w:rPr>
  </w:style>
  <w:style w:type="paragraph" w:customStyle="1" w:styleId="heading8">
    <w:name w:val="heading8"/>
    <w:aliases w:val="2"/>
    <w:basedOn w:val="Normal"/>
    <w:next w:val="Normal"/>
    <w:uiPriority w:val="99"/>
    <w:rsid w:val="009F260D"/>
    <w:pPr>
      <w:keepNext/>
      <w:spacing w:after="0" w:line="240" w:lineRule="auto"/>
      <w:jc w:val="center"/>
    </w:pPr>
    <w:rPr>
      <w:rFonts w:ascii=".VnTimeH" w:eastAsia="Times New Roman" w:hAnsi=".VnTimeH" w:cs="Times New Roman"/>
      <w:b/>
      <w:bCs/>
      <w:kern w:val="0"/>
      <w:sz w:val="26"/>
      <w:szCs w:val="26"/>
      <w:lang w:val="en-US"/>
      <w14:ligatures w14:val="none"/>
    </w:rPr>
  </w:style>
  <w:style w:type="character" w:styleId="FollowedHyperlink">
    <w:name w:val="FollowedHyperlink"/>
    <w:rsid w:val="009F260D"/>
    <w:rPr>
      <w:color w:val="800080"/>
      <w:u w:val="single"/>
    </w:rPr>
  </w:style>
  <w:style w:type="character" w:customStyle="1" w:styleId="CharChar17">
    <w:name w:val="Char Char17"/>
    <w:locked/>
    <w:rsid w:val="009F260D"/>
    <w:rPr>
      <w:rFonts w:ascii="Arial" w:hAnsi="Arial"/>
      <w:b/>
      <w:kern w:val="28"/>
      <w:lang w:val="x-none" w:eastAsia="x-none" w:bidi="ar-SA"/>
    </w:rPr>
  </w:style>
  <w:style w:type="character" w:customStyle="1" w:styleId="CharChar14">
    <w:name w:val="Char Char14"/>
    <w:locked/>
    <w:rsid w:val="009F260D"/>
    <w:rPr>
      <w:rFonts w:ascii=".VnTime" w:hAnsi=".VnTime"/>
      <w:b/>
      <w:bCs/>
      <w:lang w:val="x-none" w:eastAsia="x-none" w:bidi="ar-SA"/>
    </w:rPr>
  </w:style>
  <w:style w:type="character" w:customStyle="1" w:styleId="CharChar13">
    <w:name w:val="Char Char13"/>
    <w:locked/>
    <w:rsid w:val="009F260D"/>
    <w:rPr>
      <w:rFonts w:eastAsia="MS Mincho"/>
      <w:sz w:val="22"/>
      <w:lang w:val="x-none" w:eastAsia="x-none" w:bidi="ar-SA"/>
    </w:rPr>
  </w:style>
  <w:style w:type="character" w:customStyle="1" w:styleId="CharChar12">
    <w:name w:val="Char Char12"/>
    <w:locked/>
    <w:rsid w:val="009F260D"/>
    <w:rPr>
      <w:smallCaps/>
      <w:lang w:val="en-AU" w:eastAsia="x-none" w:bidi="ar-SA"/>
    </w:rPr>
  </w:style>
  <w:style w:type="character" w:customStyle="1" w:styleId="CharChar8">
    <w:name w:val="Char Char8"/>
    <w:locked/>
    <w:rsid w:val="009F260D"/>
    <w:rPr>
      <w:sz w:val="24"/>
      <w:szCs w:val="24"/>
      <w:lang w:val="x-none" w:eastAsia="x-none" w:bidi="ar-SA"/>
    </w:rPr>
  </w:style>
  <w:style w:type="character" w:customStyle="1" w:styleId="CharChar10">
    <w:name w:val="Char Char10"/>
    <w:locked/>
    <w:rsid w:val="009F260D"/>
    <w:rPr>
      <w:rFonts w:ascii=".VnTime" w:hAnsi=".VnTime"/>
      <w:szCs w:val="28"/>
      <w:lang w:val="x-none" w:eastAsia="vi-VN" w:bidi="ar-SA"/>
    </w:rPr>
  </w:style>
  <w:style w:type="character" w:customStyle="1" w:styleId="EndnoteTextChar1">
    <w:name w:val="Endnote Text Char1"/>
    <w:link w:val="EndnoteText"/>
    <w:locked/>
    <w:rsid w:val="009F260D"/>
    <w:rPr>
      <w:rFonts w:ascii="Calibri" w:hAnsi="Calibri"/>
    </w:rPr>
  </w:style>
  <w:style w:type="paragraph" w:styleId="EndnoteText">
    <w:name w:val="endnote text"/>
    <w:basedOn w:val="Normal"/>
    <w:link w:val="EndnoteTextChar1"/>
    <w:rsid w:val="009F260D"/>
    <w:pPr>
      <w:spacing w:after="0" w:line="240" w:lineRule="auto"/>
    </w:pPr>
    <w:rPr>
      <w:rFonts w:ascii="Calibri" w:hAnsi="Calibri"/>
    </w:rPr>
  </w:style>
  <w:style w:type="character" w:customStyle="1" w:styleId="VnbanChuthichcuiChar1">
    <w:name w:val="Văn bản Chú thích cuối Char1"/>
    <w:basedOn w:val="DefaultParagraphFont"/>
    <w:uiPriority w:val="99"/>
    <w:semiHidden/>
    <w:rsid w:val="009F260D"/>
    <w:rPr>
      <w:sz w:val="20"/>
      <w:szCs w:val="20"/>
    </w:rPr>
  </w:style>
  <w:style w:type="character" w:customStyle="1" w:styleId="EndnoteTextChar">
    <w:name w:val="Endnote Text Char"/>
    <w:basedOn w:val="DefaultParagraphFont"/>
    <w:uiPriority w:val="99"/>
    <w:rsid w:val="009F260D"/>
    <w:rPr>
      <w:rFonts w:eastAsia="Times New Roman" w:cs="Times New Roman"/>
      <w:sz w:val="20"/>
      <w:szCs w:val="20"/>
      <w:lang w:val="en-US"/>
    </w:rPr>
  </w:style>
  <w:style w:type="character" w:customStyle="1" w:styleId="CharChar2">
    <w:name w:val="Char Char2"/>
    <w:locked/>
    <w:rsid w:val="009F260D"/>
    <w:rPr>
      <w:rFonts w:ascii="VNI-Helve" w:hAnsi="VNI-Helve"/>
      <w:b/>
      <w:bCs/>
      <w:sz w:val="24"/>
      <w:lang w:val="x-none" w:eastAsia="x-none" w:bidi="ar-SA"/>
    </w:rPr>
  </w:style>
  <w:style w:type="character" w:customStyle="1" w:styleId="CharChar5">
    <w:name w:val="Char Char5"/>
    <w:locked/>
    <w:rsid w:val="009F260D"/>
    <w:rPr>
      <w:rFonts w:ascii=".VnTime" w:hAnsi=".VnTime"/>
      <w:szCs w:val="24"/>
      <w:lang w:val="x-none" w:eastAsia="x-none" w:bidi="ar-SA"/>
    </w:rPr>
  </w:style>
  <w:style w:type="character" w:customStyle="1" w:styleId="CharChar6">
    <w:name w:val="Char Char6"/>
    <w:locked/>
    <w:rsid w:val="009F260D"/>
    <w:rPr>
      <w:lang w:val="x-none" w:eastAsia="x-none" w:bidi="ar-SA"/>
    </w:rPr>
  </w:style>
  <w:style w:type="character" w:customStyle="1" w:styleId="CharChar1">
    <w:name w:val="Char Char1"/>
    <w:locked/>
    <w:rsid w:val="009F260D"/>
    <w:rPr>
      <w:sz w:val="24"/>
      <w:szCs w:val="24"/>
      <w:lang w:val="en-US" w:eastAsia="en-US" w:bidi="ar-SA"/>
    </w:rPr>
  </w:style>
  <w:style w:type="character" w:customStyle="1" w:styleId="CharChar7">
    <w:name w:val="Char Char7"/>
    <w:semiHidden/>
    <w:locked/>
    <w:rsid w:val="009F260D"/>
    <w:rPr>
      <w:rFonts w:ascii="Tahoma" w:hAnsi="Tahoma" w:cs="Tahoma"/>
      <w:lang w:val="x-none" w:eastAsia="x-none" w:bidi="ar-SA"/>
    </w:rPr>
  </w:style>
  <w:style w:type="paragraph" w:customStyle="1" w:styleId="CharCharCharCharCharCharCharCharChar1Char">
    <w:name w:val="Char Char Char Char Char Char Char Char Char1 Char"/>
    <w:basedOn w:val="Normal"/>
    <w:next w:val="Normal"/>
    <w:autoRedefine/>
    <w:uiPriority w:val="99"/>
    <w:semiHidden/>
    <w:rsid w:val="009F260D"/>
    <w:pPr>
      <w:spacing w:before="120" w:after="120" w:line="312" w:lineRule="auto"/>
    </w:pPr>
    <w:rPr>
      <w:rFonts w:eastAsia="Times New Roman" w:cs="Times New Roman"/>
      <w:kern w:val="0"/>
      <w:lang w:val="en-US"/>
      <w14:ligatures w14:val="none"/>
    </w:rPr>
  </w:style>
  <w:style w:type="character" w:customStyle="1" w:styleId="element-invisible">
    <w:name w:val="element-invisible"/>
    <w:basedOn w:val="DefaultParagraphFont"/>
    <w:rsid w:val="009F260D"/>
  </w:style>
  <w:style w:type="paragraph" w:customStyle="1" w:styleId="msonormalcxspmiddle">
    <w:name w:val="msonormalcxspmiddle"/>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styleId="CommentReference">
    <w:name w:val="annotation reference"/>
    <w:rsid w:val="009F260D"/>
    <w:rPr>
      <w:sz w:val="16"/>
      <w:szCs w:val="16"/>
    </w:rPr>
  </w:style>
  <w:style w:type="paragraph" w:styleId="CommentText">
    <w:name w:val="annotation text"/>
    <w:basedOn w:val="Normal"/>
    <w:link w:val="CommentTextChar"/>
    <w:uiPriority w:val="99"/>
    <w:rsid w:val="009F260D"/>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9F260D"/>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F260D"/>
    <w:rPr>
      <w:b/>
      <w:bCs/>
      <w:lang w:val="x-none" w:eastAsia="x-none"/>
    </w:rPr>
  </w:style>
  <w:style w:type="character" w:customStyle="1" w:styleId="CommentSubjectChar">
    <w:name w:val="Comment Subject Char"/>
    <w:basedOn w:val="CommentTextChar"/>
    <w:link w:val="CommentSubject"/>
    <w:uiPriority w:val="99"/>
    <w:rsid w:val="009F260D"/>
    <w:rPr>
      <w:rFonts w:eastAsia="Times New Roman" w:cs="Times New Roman"/>
      <w:b/>
      <w:bCs/>
      <w:kern w:val="0"/>
      <w:sz w:val="20"/>
      <w:szCs w:val="20"/>
      <w:lang w:val="x-none" w:eastAsia="x-none"/>
      <w14:ligatures w14:val="none"/>
    </w:rPr>
  </w:style>
  <w:style w:type="numbering" w:customStyle="1" w:styleId="NoList1">
    <w:name w:val="No List1"/>
    <w:next w:val="NoList"/>
    <w:semiHidden/>
    <w:rsid w:val="009F260D"/>
  </w:style>
  <w:style w:type="paragraph" w:customStyle="1" w:styleId="xl22">
    <w:name w:val="xl22"/>
    <w:basedOn w:val="Normal"/>
    <w:uiPriority w:val="99"/>
    <w:rsid w:val="009F260D"/>
    <w:pPr>
      <w:spacing w:before="100" w:beforeAutospacing="1" w:after="100" w:afterAutospacing="1" w:line="240" w:lineRule="auto"/>
      <w:jc w:val="center"/>
    </w:pPr>
    <w:rPr>
      <w:rFonts w:eastAsia="Times New Roman" w:cs="Times New Roman"/>
      <w:kern w:val="0"/>
      <w:sz w:val="24"/>
      <w:szCs w:val="24"/>
      <w:lang w:val="en-US"/>
      <w14:ligatures w14:val="none"/>
    </w:rPr>
  </w:style>
  <w:style w:type="character" w:styleId="Strong">
    <w:name w:val="Strong"/>
    <w:uiPriority w:val="99"/>
    <w:qFormat/>
    <w:rsid w:val="009F260D"/>
    <w:rPr>
      <w:b/>
      <w:bCs/>
    </w:rPr>
  </w:style>
  <w:style w:type="paragraph" w:styleId="TOC1">
    <w:name w:val="toc 1"/>
    <w:basedOn w:val="Normal"/>
    <w:next w:val="Normal"/>
    <w:autoRedefine/>
    <w:uiPriority w:val="39"/>
    <w:unhideWhenUsed/>
    <w:rsid w:val="009F260D"/>
    <w:pPr>
      <w:spacing w:after="0" w:line="240" w:lineRule="auto"/>
    </w:pPr>
    <w:rPr>
      <w:rFonts w:eastAsia="Times New Roman" w:cs="Times New Roman"/>
      <w:kern w:val="0"/>
      <w:sz w:val="24"/>
      <w:szCs w:val="24"/>
      <w:lang w:val="en-US"/>
      <w14:ligatures w14:val="none"/>
    </w:rPr>
  </w:style>
  <w:style w:type="paragraph" w:customStyle="1" w:styleId="vn3">
    <w:name w:val="vn_3"/>
    <w:basedOn w:val="Normal"/>
    <w:rsid w:val="009F260D"/>
    <w:pPr>
      <w:spacing w:before="100" w:beforeAutospacing="1" w:after="100" w:afterAutospacing="1" w:line="240" w:lineRule="auto"/>
    </w:pPr>
    <w:rPr>
      <w:rFonts w:eastAsia="Times New Roman" w:cs="Times New Roman"/>
      <w:kern w:val="0"/>
      <w:sz w:val="24"/>
      <w:szCs w:val="24"/>
      <w:lang w:val="en-US"/>
      <w14:ligatures w14:val="none"/>
    </w:rPr>
  </w:style>
  <w:style w:type="paragraph" w:customStyle="1" w:styleId="CharChar2CharChar">
    <w:name w:val="Char Char2 Char Char"/>
    <w:basedOn w:val="Normal"/>
    <w:rsid w:val="009F260D"/>
    <w:pPr>
      <w:spacing w:line="240" w:lineRule="exact"/>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80207">
      <w:bodyDiv w:val="1"/>
      <w:marLeft w:val="0"/>
      <w:marRight w:val="0"/>
      <w:marTop w:val="0"/>
      <w:marBottom w:val="0"/>
      <w:divBdr>
        <w:top w:val="none" w:sz="0" w:space="0" w:color="auto"/>
        <w:left w:val="none" w:sz="0" w:space="0" w:color="auto"/>
        <w:bottom w:val="none" w:sz="0" w:space="0" w:color="auto"/>
        <w:right w:val="none" w:sz="0" w:space="0" w:color="auto"/>
      </w:divBdr>
      <w:divsChild>
        <w:div w:id="389155942">
          <w:marLeft w:val="0"/>
          <w:marRight w:val="0"/>
          <w:marTop w:val="0"/>
          <w:marBottom w:val="225"/>
          <w:divBdr>
            <w:top w:val="none" w:sz="0" w:space="0" w:color="auto"/>
            <w:left w:val="none" w:sz="0" w:space="0" w:color="auto"/>
            <w:bottom w:val="none" w:sz="0" w:space="0" w:color="auto"/>
            <w:right w:val="none" w:sz="0" w:space="0" w:color="auto"/>
          </w:divBdr>
          <w:divsChild>
            <w:div w:id="911426338">
              <w:marLeft w:val="0"/>
              <w:marRight w:val="0"/>
              <w:marTop w:val="0"/>
              <w:marBottom w:val="0"/>
              <w:divBdr>
                <w:top w:val="none" w:sz="0" w:space="0" w:color="auto"/>
                <w:left w:val="none" w:sz="0" w:space="0" w:color="auto"/>
                <w:bottom w:val="none" w:sz="0" w:space="0" w:color="auto"/>
                <w:right w:val="none" w:sz="0" w:space="0" w:color="auto"/>
              </w:divBdr>
              <w:divsChild>
                <w:div w:id="1468471797">
                  <w:marLeft w:val="0"/>
                  <w:marRight w:val="0"/>
                  <w:marTop w:val="0"/>
                  <w:marBottom w:val="150"/>
                  <w:divBdr>
                    <w:top w:val="none" w:sz="0" w:space="0" w:color="auto"/>
                    <w:left w:val="none" w:sz="0" w:space="0" w:color="auto"/>
                    <w:bottom w:val="none" w:sz="0" w:space="0" w:color="auto"/>
                    <w:right w:val="none" w:sz="0" w:space="0" w:color="auto"/>
                  </w:divBdr>
                  <w:divsChild>
                    <w:div w:id="1182082740">
                      <w:marLeft w:val="0"/>
                      <w:marRight w:val="0"/>
                      <w:marTop w:val="0"/>
                      <w:marBottom w:val="0"/>
                      <w:divBdr>
                        <w:top w:val="none" w:sz="0" w:space="0" w:color="auto"/>
                        <w:left w:val="none" w:sz="0" w:space="0" w:color="auto"/>
                        <w:bottom w:val="none" w:sz="0" w:space="0" w:color="auto"/>
                        <w:right w:val="none" w:sz="0" w:space="0" w:color="auto"/>
                      </w:divBdr>
                    </w:div>
                  </w:divsChild>
                </w:div>
                <w:div w:id="64033150">
                  <w:marLeft w:val="0"/>
                  <w:marRight w:val="0"/>
                  <w:marTop w:val="0"/>
                  <w:marBottom w:val="150"/>
                  <w:divBdr>
                    <w:top w:val="none" w:sz="0" w:space="0" w:color="auto"/>
                    <w:left w:val="none" w:sz="0" w:space="0" w:color="auto"/>
                    <w:bottom w:val="none" w:sz="0" w:space="0" w:color="auto"/>
                    <w:right w:val="none" w:sz="0" w:space="0" w:color="auto"/>
                  </w:divBdr>
                  <w:divsChild>
                    <w:div w:id="1297955030">
                      <w:marLeft w:val="0"/>
                      <w:marRight w:val="0"/>
                      <w:marTop w:val="0"/>
                      <w:marBottom w:val="0"/>
                      <w:divBdr>
                        <w:top w:val="none" w:sz="0" w:space="0" w:color="auto"/>
                        <w:left w:val="none" w:sz="0" w:space="0" w:color="auto"/>
                        <w:bottom w:val="none" w:sz="0" w:space="0" w:color="auto"/>
                        <w:right w:val="none" w:sz="0" w:space="0" w:color="auto"/>
                      </w:divBdr>
                    </w:div>
                  </w:divsChild>
                </w:div>
                <w:div w:id="1635672866">
                  <w:marLeft w:val="0"/>
                  <w:marRight w:val="0"/>
                  <w:marTop w:val="0"/>
                  <w:marBottom w:val="150"/>
                  <w:divBdr>
                    <w:top w:val="none" w:sz="0" w:space="0" w:color="auto"/>
                    <w:left w:val="none" w:sz="0" w:space="0" w:color="auto"/>
                    <w:bottom w:val="none" w:sz="0" w:space="0" w:color="auto"/>
                    <w:right w:val="none" w:sz="0" w:space="0" w:color="auto"/>
                  </w:divBdr>
                  <w:divsChild>
                    <w:div w:id="7844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A63B-8FCC-4B08-9CA0-4C5029D4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1449</Words>
  <Characters>8265</Characters>
  <Application>Microsoft Office Word</Application>
  <DocSecurity>0</DocSecurity>
  <Lines>68</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nhà</dc:creator>
  <cp:keywords/>
  <dc:description/>
  <cp:lastModifiedBy>Tài Nguyễn</cp:lastModifiedBy>
  <cp:revision>48</cp:revision>
  <dcterms:created xsi:type="dcterms:W3CDTF">2023-04-24T08:53:00Z</dcterms:created>
  <dcterms:modified xsi:type="dcterms:W3CDTF">2023-05-22T03:35:00Z</dcterms:modified>
</cp:coreProperties>
</file>